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6ed50" w14:textId="546ed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бойынша мектепке дейінгі білім беру ұйымдары тәрбиеленушілерінің жекелеген санаттарын тегін тамақтандыруды ұйымдастыру туралы</w:t>
      </w:r>
    </w:p>
    <w:p>
      <w:pPr>
        <w:spacing w:after="0"/>
        <w:ind w:left="0"/>
        <w:jc w:val="both"/>
      </w:pPr>
      <w:r>
        <w:rPr>
          <w:rFonts w:ascii="Times New Roman"/>
          <w:b w:val="false"/>
          <w:i w:val="false"/>
          <w:color w:val="000000"/>
          <w:sz w:val="28"/>
        </w:rPr>
        <w:t>Шығыс Қазақстан облысы Семей қаласының әкімдігінің 2019 жылғы 18 қарашадағы № 2191 қаулысы. Шығыс Қазақстан облысының Әділет департаментінде 2019 жылғы 21 қарашада № 6298 болып тіркелді</w:t>
      </w:r>
    </w:p>
    <w:p>
      <w:pPr>
        <w:spacing w:after="0"/>
        <w:ind w:left="0"/>
        <w:jc w:val="both"/>
      </w:pPr>
      <w:r>
        <w:rPr>
          <w:rFonts w:ascii="Times New Roman"/>
          <w:b w:val="false"/>
          <w:i w:val="false"/>
          <w:color w:val="ff0000"/>
          <w:sz w:val="28"/>
        </w:rPr>
        <w:t xml:space="preserve">
      Ескерту. Күші жойылды - Шығыс Қазақстан облысы Семей қаласының әкімдігінің 04.11.2021 </w:t>
      </w:r>
      <w:r>
        <w:rPr>
          <w:rFonts w:ascii="Times New Roman"/>
          <w:b w:val="false"/>
          <w:i w:val="false"/>
          <w:color w:val="ff0000"/>
          <w:sz w:val="28"/>
        </w:rPr>
        <w:t xml:space="preserve">№ 2388 </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56-бабы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"Білім туралы" 2007 жылғы 27 шілдедегі Қазақстан Республикасы Заңының 6-бабы </w:t>
      </w:r>
      <w:r>
        <w:rPr>
          <w:rFonts w:ascii="Times New Roman"/>
          <w:b w:val="false"/>
          <w:i w:val="false"/>
          <w:color w:val="000000"/>
          <w:sz w:val="28"/>
        </w:rPr>
        <w:t>4-тармағының</w:t>
      </w:r>
      <w:r>
        <w:rPr>
          <w:rFonts w:ascii="Times New Roman"/>
          <w:b w:val="false"/>
          <w:i w:val="false"/>
          <w:color w:val="000000"/>
          <w:sz w:val="28"/>
        </w:rPr>
        <w:t xml:space="preserve"> 14) тармақшасына,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қаулысына</w:t>
      </w:r>
      <w:r>
        <w:rPr>
          <w:rFonts w:ascii="Times New Roman"/>
          <w:b w:val="false"/>
          <w:i w:val="false"/>
          <w:color w:val="000000"/>
          <w:sz w:val="28"/>
        </w:rPr>
        <w:t xml:space="preserve"> сәйкес, Семей қаласының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Мектепке дейінгі білім беру ұйымдары тәрбиеленушілерінің келесі санаттары үшін тегін тамақтандыру ұйымдастырылсын: </w:t>
      </w:r>
    </w:p>
    <w:bookmarkEnd w:id="1"/>
    <w:p>
      <w:pPr>
        <w:spacing w:after="0"/>
        <w:ind w:left="0"/>
        <w:jc w:val="both"/>
      </w:pPr>
      <w:r>
        <w:rPr>
          <w:rFonts w:ascii="Times New Roman"/>
          <w:b w:val="false"/>
          <w:i w:val="false"/>
          <w:color w:val="000000"/>
          <w:sz w:val="28"/>
        </w:rPr>
        <w:t>
      1) жетім балаларға, ата-анасының қамқорлығынсыз қалған балаларға;</w:t>
      </w:r>
    </w:p>
    <w:p>
      <w:pPr>
        <w:spacing w:after="0"/>
        <w:ind w:left="0"/>
        <w:jc w:val="both"/>
      </w:pPr>
      <w:r>
        <w:rPr>
          <w:rFonts w:ascii="Times New Roman"/>
          <w:b w:val="false"/>
          <w:i w:val="false"/>
          <w:color w:val="000000"/>
          <w:sz w:val="28"/>
        </w:rPr>
        <w:t>
      2) даму мүмкіндіктері шектеулі балаларға, мүгедек балаларға;</w:t>
      </w:r>
    </w:p>
    <w:p>
      <w:pPr>
        <w:spacing w:after="0"/>
        <w:ind w:left="0"/>
        <w:jc w:val="both"/>
      </w:pPr>
      <w:r>
        <w:rPr>
          <w:rFonts w:ascii="Times New Roman"/>
          <w:b w:val="false"/>
          <w:i w:val="false"/>
          <w:color w:val="000000"/>
          <w:sz w:val="28"/>
        </w:rPr>
        <w:t>
      3) көп балалы отбасылардың балаларына;</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мемлекеттік атаулы әлеуметтік көмек</w:t>
      </w:r>
      <w:r>
        <w:rPr>
          <w:rFonts w:ascii="Times New Roman"/>
          <w:b w:val="false"/>
          <w:i w:val="false"/>
          <w:color w:val="000000"/>
          <w:sz w:val="28"/>
        </w:rPr>
        <w:t xml:space="preserve"> алуға құқығы бар отбасылардан, сондай-ақ мемлекеттік атаулы көмек алмайтын, жан басына шаққандағы орташа табысы ең төменгі күнкөріс деңгейінің шамасынан төмен отбасылардан шыққан балаларға.</w:t>
      </w:r>
    </w:p>
    <w:bookmarkStart w:name="z5" w:id="2"/>
    <w:p>
      <w:pPr>
        <w:spacing w:after="0"/>
        <w:ind w:left="0"/>
        <w:jc w:val="both"/>
      </w:pPr>
      <w:r>
        <w:rPr>
          <w:rFonts w:ascii="Times New Roman"/>
          <w:b w:val="false"/>
          <w:i w:val="false"/>
          <w:color w:val="000000"/>
          <w:sz w:val="28"/>
        </w:rPr>
        <w:t>
      2. Тегін тамақтандыру мектепке дейінгі білім беру ұйымдарының тәрбиеленушілеріне мынадай растайтын құжаттарды ұсынған кезде ұйымдастырылады:</w:t>
      </w:r>
    </w:p>
    <w:bookmarkEnd w:id="2"/>
    <w:p>
      <w:pPr>
        <w:spacing w:after="0"/>
        <w:ind w:left="0"/>
        <w:jc w:val="both"/>
      </w:pPr>
      <w:r>
        <w:rPr>
          <w:rFonts w:ascii="Times New Roman"/>
          <w:b w:val="false"/>
          <w:i w:val="false"/>
          <w:color w:val="000000"/>
          <w:sz w:val="28"/>
        </w:rPr>
        <w:t>
      1) ата-анасының немесе оларды алмастыратын тұлғалардың еркін нысандағы жазбаша өтініші;</w:t>
      </w:r>
    </w:p>
    <w:p>
      <w:pPr>
        <w:spacing w:after="0"/>
        <w:ind w:left="0"/>
        <w:jc w:val="both"/>
      </w:pPr>
      <w:r>
        <w:rPr>
          <w:rFonts w:ascii="Times New Roman"/>
          <w:b w:val="false"/>
          <w:i w:val="false"/>
          <w:color w:val="000000"/>
          <w:sz w:val="28"/>
        </w:rPr>
        <w:t>
      2) отбасыларда тәрбиеленетін жетім балалар мен ата-анасының қамқорлығынсыз қалған балалар үшін қамқорлықты (қорғаншылықты), патронаттық тәрбиені бекіту туралы анықтаманың көшірмесі;</w:t>
      </w:r>
    </w:p>
    <w:p>
      <w:pPr>
        <w:spacing w:after="0"/>
        <w:ind w:left="0"/>
        <w:jc w:val="both"/>
      </w:pPr>
      <w:r>
        <w:rPr>
          <w:rFonts w:ascii="Times New Roman"/>
          <w:b w:val="false"/>
          <w:i w:val="false"/>
          <w:color w:val="000000"/>
          <w:sz w:val="28"/>
        </w:rPr>
        <w:t>
      3) мүгедек балалар үшін мүгедектігі туралы анықтама немесе даму мүмкіндіктері шектеулі балалар үшін психологиялық – медициналық - педагогикалық консультацияның медициналық қорытындысының көшірмесі;</w:t>
      </w:r>
    </w:p>
    <w:p>
      <w:pPr>
        <w:spacing w:after="0"/>
        <w:ind w:left="0"/>
        <w:jc w:val="both"/>
      </w:pPr>
      <w:r>
        <w:rPr>
          <w:rFonts w:ascii="Times New Roman"/>
          <w:b w:val="false"/>
          <w:i w:val="false"/>
          <w:color w:val="000000"/>
          <w:sz w:val="28"/>
        </w:rPr>
        <w:t>
      4) көп балалы отбасылардың балалары үшін туу туралы куәлігінің көшірмесі;</w:t>
      </w:r>
    </w:p>
    <w:p>
      <w:pPr>
        <w:spacing w:after="0"/>
        <w:ind w:left="0"/>
        <w:jc w:val="both"/>
      </w:pPr>
      <w:r>
        <w:rPr>
          <w:rFonts w:ascii="Times New Roman"/>
          <w:b w:val="false"/>
          <w:i w:val="false"/>
          <w:color w:val="000000"/>
          <w:sz w:val="28"/>
        </w:rPr>
        <w:t xml:space="preserve">
      5) мемлекеттік атаулы әлеуметтік көмек алуға құқығы бар отбасылардан шыққан балалар үшін өтініш берушінің (отбасының) "Шығыс Қазақстан облысы Семей қаласының жұмыспен қамту, әлеуметтік бағдарламалар және азаматтық хал актілерін тіркеу бөлімі" мемлекеттік мекемесі ұсынатын мемлекеттік атаулы әлеуметтік көмекті алушыларға жататынын растайтын анықтама; </w:t>
      </w:r>
    </w:p>
    <w:p>
      <w:pPr>
        <w:spacing w:after="0"/>
        <w:ind w:left="0"/>
        <w:jc w:val="both"/>
      </w:pPr>
      <w:r>
        <w:rPr>
          <w:rFonts w:ascii="Times New Roman"/>
          <w:b w:val="false"/>
          <w:i w:val="false"/>
          <w:color w:val="000000"/>
          <w:sz w:val="28"/>
        </w:rPr>
        <w:t>
      6)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алынған табысы туралы анықтама (жұмыс істейтін ата-аналарының немесе оларды алмастыратын тұлғалардың жалақысы, кәсіпкерлік қызметтен және басқа қызмет түрлерінен түсетін кірістер, балаларға және басқа да асырауындағыларға арналған алимент түріндегі кірістер). Атаулы әлеуметтік көмек алуға құқығы бар отбасылардан, сондай-ақ мемлекеттік атаулы әлеуметтік көмекті алмайтын, жан басына шаққандағы орташа табысы ең төменгі күнкөріс деңгейінен төмен отбасылардан шыққан балалар үшін мектепке дейінгі білім беру ұйымдарында тәрбиелену кезеңінде тегін тамақтау құқығы жыл сайын осы қаулының 2-тармағының 5)және 6) тармақшаларына сәйкес құжаттарды мектепке дейінгі білім беру ұйымдарына ұсыну арқылы расталуы тиіс.</w:t>
      </w:r>
    </w:p>
    <w:p>
      <w:pPr>
        <w:spacing w:after="0"/>
        <w:ind w:left="0"/>
        <w:jc w:val="both"/>
      </w:pPr>
      <w:r>
        <w:rPr>
          <w:rFonts w:ascii="Times New Roman"/>
          <w:b w:val="false"/>
          <w:i w:val="false"/>
          <w:color w:val="000000"/>
          <w:sz w:val="28"/>
        </w:rPr>
        <w:t>
      Қаланың мектепке дейінгі білім беру ұйымдарында тегін тамақтандыруды ұйымдастыруға шығындарды қаржыландыру тиісті қаржы жылына арналған жергілікті бюджет есебінен жүзеге асырылады.</w:t>
      </w:r>
    </w:p>
    <w:bookmarkStart w:name="z6" w:id="3"/>
    <w:p>
      <w:pPr>
        <w:spacing w:after="0"/>
        <w:ind w:left="0"/>
        <w:jc w:val="both"/>
      </w:pPr>
      <w:r>
        <w:rPr>
          <w:rFonts w:ascii="Times New Roman"/>
          <w:b w:val="false"/>
          <w:i w:val="false"/>
          <w:color w:val="000000"/>
          <w:sz w:val="28"/>
        </w:rPr>
        <w:t>
      3. "Шығыс Қазақстан облысы Семей қаласының білім бөлімі"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Семей қаласының аумағында таратылатын мерзімді баспа басылымдарына ресми жариялауға жолданылуын;</w:t>
      </w:r>
    </w:p>
    <w:p>
      <w:pPr>
        <w:spacing w:after="0"/>
        <w:ind w:left="0"/>
        <w:jc w:val="both"/>
      </w:pPr>
      <w:r>
        <w:rPr>
          <w:rFonts w:ascii="Times New Roman"/>
          <w:b w:val="false"/>
          <w:i w:val="false"/>
          <w:color w:val="000000"/>
          <w:sz w:val="28"/>
        </w:rPr>
        <w:t>
      3) ресми жарияланғанынан кейін осы қаулының Семей қаласы әкімінің интернет - ресурсында орналастырылуын қамтамасыз етсін.</w:t>
      </w:r>
    </w:p>
    <w:p>
      <w:pPr>
        <w:spacing w:after="0"/>
        <w:ind w:left="0"/>
        <w:jc w:val="both"/>
      </w:pPr>
      <w:r>
        <w:rPr>
          <w:rFonts w:ascii="Times New Roman"/>
          <w:b w:val="false"/>
          <w:i w:val="false"/>
          <w:color w:val="000000"/>
          <w:sz w:val="28"/>
        </w:rPr>
        <w:t>
      4. Әкімдік қаулысының орындалуын бақылау қала әкімінің әлеуметтік сала, ішкі саясат, білім, жұмыспен қамту және әлеуметтік бағдарламалар мәселелері жөніндегі орынбасарына жүктелсін.</w:t>
      </w:r>
    </w:p>
    <w:bookmarkStart w:name="z7" w:id="4"/>
    <w:p>
      <w:pPr>
        <w:spacing w:after="0"/>
        <w:ind w:left="0"/>
        <w:jc w:val="both"/>
      </w:pPr>
      <w:r>
        <w:rPr>
          <w:rFonts w:ascii="Times New Roman"/>
          <w:b w:val="false"/>
          <w:i w:val="false"/>
          <w:color w:val="000000"/>
          <w:sz w:val="28"/>
        </w:rPr>
        <w:t>
      5. Осы әкімдік қаулысы алғашқы ресми жарияланған күнінен бастап қолданысқа енгізіледі және мектепке дейінгі білім беру ұйымдарына 2019 жылғы 1 тамыздан бастап баратын тәрбиеленушілерге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Семей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Сәлімов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