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f11de" w14:textId="50f11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"Семей қаласының ауылдық елдi мекендеріне жұмыс iстеу және тұру үшiн келген денсаулық сақтау, бiлiм беру, әлеуметтiк қамсыздандыру, мәдениет, спорт және агроөнеркәсіптік кешен саласындағы мамандарға 2019 жылға арналған әлеуметтiк қолдау шараларын ұсыну туралы" Семей қаласы мәслихатының 2019 жылғы 6 наурыздағы № 35/234-VI шешіміне өзгеріс енгізу туралы</w:t>
      </w:r>
    </w:p>
    <w:p>
      <w:pPr>
        <w:spacing w:after="0"/>
        <w:ind w:left="0"/>
        <w:jc w:val="both"/>
      </w:pPr>
      <w:r>
        <w:rPr>
          <w:rFonts w:ascii="Times New Roman"/>
          <w:b w:val="false"/>
          <w:i w:val="false"/>
          <w:color w:val="000000"/>
          <w:sz w:val="28"/>
        </w:rPr>
        <w:t>Шығыс Қазақстан облысы Семей қаласы мәслихатының 2019 жылғы 17 шілдедегі № 40/276-VI шешімі. Шығыс Қазақстан облысының Әділет департаментінде 2019 жылғы 24 шілдеде № 6089 болып тіркелді</w:t>
      </w:r>
    </w:p>
    <w:p>
      <w:pPr>
        <w:spacing w:after="0"/>
        <w:ind w:left="0"/>
        <w:jc w:val="both"/>
      </w:pPr>
      <w:bookmarkStart w:name="z5" w:id="0"/>
      <w:r>
        <w:rPr>
          <w:rFonts w:ascii="Times New Roman"/>
          <w:b w:val="false"/>
          <w:i w:val="false"/>
          <w:color w:val="ff0000"/>
          <w:sz w:val="28"/>
        </w:rPr>
        <w:t>
      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 Үкіметінің 2019 жылғы 31 мамырдағы № 359 "Қазақстан Республикасы Үкіметінің кейбір шешімдеріне өзгерістер енгізу туралы" қаулысының </w:t>
      </w:r>
      <w:r>
        <w:rPr>
          <w:rFonts w:ascii="Times New Roman"/>
          <w:b w:val="false"/>
          <w:i w:val="false"/>
          <w:color w:val="000000"/>
          <w:sz w:val="28"/>
        </w:rPr>
        <w:t>2-тармағына</w:t>
      </w:r>
      <w:r>
        <w:rPr>
          <w:rFonts w:ascii="Times New Roman"/>
          <w:b w:val="false"/>
          <w:i w:val="false"/>
          <w:color w:val="000000"/>
          <w:sz w:val="28"/>
        </w:rPr>
        <w:t xml:space="preserve"> сәйкес, Семей қаласының мәслихаты ШЕШIМ ҚАБЫЛДАДЫ:</w:t>
      </w:r>
    </w:p>
    <w:bookmarkEnd w:id="1"/>
    <w:bookmarkStart w:name="z8" w:id="2"/>
    <w:p>
      <w:pPr>
        <w:spacing w:after="0"/>
        <w:ind w:left="0"/>
        <w:jc w:val="both"/>
      </w:pPr>
      <w:r>
        <w:rPr>
          <w:rFonts w:ascii="Times New Roman"/>
          <w:b w:val="false"/>
          <w:i w:val="false"/>
          <w:color w:val="000000"/>
          <w:sz w:val="28"/>
        </w:rPr>
        <w:t xml:space="preserve">
      1. "Семей қаласының ауылдық елдi мекендеріне жұмыс iстеу және тұру үшiн келген денсаулық сақтау, бiлiм беру, әлеуметтiк қамсыздандыру, мәдениет, спорт және агроөнеркәсіптік кешен саласындағы мамандарға 2019 жылға арналған әлеуметтiк қолдау шараларын ұсыну туралы" Семей қаласы мәслихатының 2019 жылғы 6 мамырдағы № 35/234-VI (нормативтік құқықтық актілерді мемлекеттік тіркеу Тізілімінде № 5797 болып тіркелген, 2019 жылғы 2 сәуірде Қазақстан Республикасы нормативтік құқықтық актілерінің эталондық бақылау банкінде электронды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1) тармақшасы мынадай редакцияда жазылсын:</w:t>
      </w:r>
    </w:p>
    <w:bookmarkStart w:name="z10" w:id="3"/>
    <w:p>
      <w:pPr>
        <w:spacing w:after="0"/>
        <w:ind w:left="0"/>
        <w:jc w:val="both"/>
      </w:pPr>
      <w:r>
        <w:rPr>
          <w:rFonts w:ascii="Times New Roman"/>
          <w:b w:val="false"/>
          <w:i w:val="false"/>
          <w:color w:val="000000"/>
          <w:sz w:val="28"/>
        </w:rPr>
        <w:t>
      "1) жүз еселiк айлық есептiк көрсеткiшке тең сомада көтерме жәрдемақы;".</w:t>
      </w:r>
    </w:p>
    <w:bookmarkEnd w:id="3"/>
    <w:bookmarkStart w:name="z11" w:id="4"/>
    <w:p>
      <w:pPr>
        <w:spacing w:after="0"/>
        <w:ind w:left="0"/>
        <w:jc w:val="both"/>
      </w:pPr>
      <w:r>
        <w:rPr>
          <w:rFonts w:ascii="Times New Roman"/>
          <w:b w:val="false"/>
          <w:i w:val="false"/>
          <w:color w:val="000000"/>
          <w:sz w:val="28"/>
        </w:rPr>
        <w:t>
      2. Осы шешiм оның алғашқы ресми жарияланған күнінен кейін күнтізбелік он күн өткен соң қолданысқа енгiзiледi.</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Қалалық мәслихат сессиясының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Арғынбекова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Қалалық мәслихаттың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Ақжалов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