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3fe" w14:textId="6b5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митингiлер, шерулер, пикеттер және демонстрациялар өткiзу тәртiбiнің қосымша ережелері туралы" Семей қаласы мәслихатының 2016 жылғы 25 ақпандағы № 50/276-V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29 мамырдағы № 38/263-VI шешімі. Шығыс Қазақстан облысының Әділет департаментінде 2019 жылғы 31 мамырда № 5982 болып тіркелді. Күші жойылды - Шығыс Қазақстан облысы Семей қаласы мәслихатының 2020 жылғы 17 шілдедегі № 54/394-VI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54/394-VI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2016 жылғы 25 ақпандағы № 50/276-V "Жиналыстар, митингiлер, шерулер, пикеттер және демонстрациялар өткiзу тәртiбiнің қосымша ережелері туралы" (нормативтік құқықтық актілерді мемлекеттік тіркеу Тізілімінде 2016 жылғы 28 наурызда № 4447 болып тіркелген, 2016 жылғы 1 сәуірде Қазақстан Республикасының нормативтік құқық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"Ленин көшесінен" сөздері "Мәңгілік ел көшесінен" сөздеріне ауыстырылсын.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