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da2b" w14:textId="962d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ауданындағы Қандысу өзенінің (сол жақ жағалау учаскесі) су қорғау аймағы мен су қорғау белдеуі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желтоқсандағы № 469 қаулысы. Шығыс Қазақстан облысының Әділет департаментінде 2020 жылғы 27 қаңтарда № 6705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Тарбағатай ауданындағы бастаудан ағысты бойлап төмен қарай 66,0-67,1 км тұстамасындағы Қандысу өзенінің (сол жақ жағалау учаскесі) су қорғау аймағы мен су қорғау белдеуін;</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Тарбағатай ауданындағы бастаудан ағысты бойлап төмен қарай 66,0-67,1 км тұстамасындағы Қандысу өзенінің (сол жақ жағалау учаскесі)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Тарбағатай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 Қ. Баймағамбетов </w:t>
      </w:r>
      <w:r>
        <w:br/>
      </w:r>
      <w:r>
        <w:rPr>
          <w:rFonts w:ascii="Times New Roman"/>
          <w:b w:val="false"/>
          <w:i w:val="false"/>
          <w:color w:val="000000"/>
          <w:sz w:val="28"/>
        </w:rPr>
        <w:t>2019 жылғы "___"_______________</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469 қаулысына қосымша</w:t>
            </w:r>
          </w:p>
        </w:tc>
      </w:tr>
    </w:tbl>
    <w:bookmarkStart w:name="z8" w:id="5"/>
    <w:p>
      <w:pPr>
        <w:spacing w:after="0"/>
        <w:ind w:left="0"/>
        <w:jc w:val="left"/>
      </w:pPr>
      <w:r>
        <w:rPr>
          <w:rFonts w:ascii="Times New Roman"/>
          <w:b/>
          <w:i w:val="false"/>
          <w:color w:val="000000"/>
        </w:rPr>
        <w:t xml:space="preserve"> Шығыс Қазақстан облысы Тарбағатай ауданындағы ағысты бойлап төмен қарай 66,0-67,1 км тұстамасындағы Қандысу өзенінің (сол жақ жағалау учаскесі) су қорғау аймағы мен су қорғау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1271"/>
        <w:gridCol w:w="1271"/>
        <w:gridCol w:w="1123"/>
        <w:gridCol w:w="1272"/>
        <w:gridCol w:w="975"/>
        <w:gridCol w:w="828"/>
      </w:tblGrid>
      <w:tr>
        <w:trPr>
          <w:trHeight w:val="30" w:hRule="atLeast"/>
        </w:trPr>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ауданындағы бастаудан ағысты бойлап төмен қарай 66,0-67,1 км тұстамасындағы Қандысу өзенінің (сол жақ жағалау учаскесі)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0,94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