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b5c91" w14:textId="0cb5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ауданындағы рекреациялық мақсаттар үшін берілетін Рыбачий шығанағы шатқалындағы жер учаскесі тұстамасындағы Бұқтырма су қоймасының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11 желтоқсандағы № 432 қаулысы. Шығыс Қазақстан облысының Әділет департаментінде 2019 жылғы 19 желтоқсанда № 6412 болып тіркелді</w:t>
      </w:r>
    </w:p>
    <w:p>
      <w:pPr>
        <w:spacing w:after="0"/>
        <w:ind w:left="0"/>
        <w:jc w:val="both"/>
      </w:pPr>
      <w:bookmarkStart w:name="z6"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Алтай ауданындағы рекреациялық мақсаттар үшін берілетін Рыбачий шығанағы шатқалындағы жер учаскесі тұстамасындағы Бұқтырма су қоймасының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ауданындағы рекреациялық мақсаттар үшін берілетін Рыбачий шығанағы шатқалындағы жер учаскесі тұстамасындағы Бұқтырма су қоймасының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9"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______________ </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7"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2019 жылғы 11 желтоқсандағы № 432 қаулысына </w:t>
            </w:r>
            <w:r>
              <w:br/>
            </w:r>
            <w:r>
              <w:rPr>
                <w:rFonts w:ascii="Times New Roman"/>
                <w:b w:val="false"/>
                <w:i w:val="false"/>
                <w:color w:val="000000"/>
                <w:sz w:val="20"/>
              </w:rPr>
              <w:t>қосымша</w:t>
            </w:r>
          </w:p>
        </w:tc>
      </w:tr>
    </w:tbl>
    <w:bookmarkStart w:name="z29" w:id="14"/>
    <w:p>
      <w:pPr>
        <w:spacing w:after="0"/>
        <w:ind w:left="0"/>
        <w:jc w:val="left"/>
      </w:pPr>
      <w:r>
        <w:rPr>
          <w:rFonts w:ascii="Times New Roman"/>
          <w:b/>
          <w:i w:val="false"/>
          <w:color w:val="000000"/>
        </w:rPr>
        <w:t xml:space="preserve"> Шығыс Қазақстан облысы Алтай ауданындағы рекреациялық мақсаттар үшін берілетін Рыбачий шығанағы шатқалындағы жер учаскесі тұстамасындағы Бұқтырма су қоймасының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
        <w:gridCol w:w="1340"/>
        <w:gridCol w:w="2152"/>
        <w:gridCol w:w="1544"/>
        <w:gridCol w:w="1341"/>
        <w:gridCol w:w="1748"/>
        <w:gridCol w:w="2221"/>
      </w:tblGrid>
      <w:tr>
        <w:trPr>
          <w:trHeight w:val="30" w:hRule="atLeast"/>
        </w:trPr>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Рыбачий шығанағы шатқалындағы жер учаскесі тұстамасындағы Бұқтырма су қоймасы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248,4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41,5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35-75</w:t>
            </w:r>
          </w:p>
        </w:tc>
      </w:tr>
    </w:tbl>
    <w:bookmarkStart w:name="z30" w:id="15"/>
    <w:p>
      <w:pPr>
        <w:spacing w:after="0"/>
        <w:ind w:left="0"/>
        <w:jc w:val="both"/>
      </w:pPr>
      <w:r>
        <w:rPr>
          <w:rFonts w:ascii="Times New Roman"/>
          <w:b w:val="false"/>
          <w:i w:val="false"/>
          <w:color w:val="000000"/>
          <w:sz w:val="28"/>
        </w:rPr>
        <w:t>
      Ескертпе:</w:t>
      </w:r>
    </w:p>
    <w:bookmarkEnd w:id="15"/>
    <w:bookmarkStart w:name="z31"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