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737" w14:textId="24ed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Көкпекті, Күршім және Шемонаиха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6 қарашадағы № 388 қаулысы, Шығыс Қазақстан облыстық мәслихатының 2019 жылғы 5 қарашадағы № 34/379-VI шешімі. Шығыс Қазақстан облысының Әділет департаментінде 2019 жылғы 15 қарашада № 6280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"Көкпекті ауданының әкімшілік-аумақтық құрылысына өзгерістер енгізу туралы" Көкпекті аудандық мәслихатының 2018 жылғы 3 қазандағы № 26-5/7 бірлескен шешімі мен Көкпекті ауданы әкімдігінің 2018 жылғы 3 қазандағы № 333 қаулысының, "Күршім ауданының әкімшілік-аумақтық құрылысына өзгерістер енгізу туралы" бірлескен Күршім аудандық мәслихатының 2018 жылғы 13 наурыздағы № 20/4-VІ шешімі мен Күршім ауданы әкімдігінің 2018 жылғы 19 ақпандағы № 55 қаулысының, "Күршім ауданының әкімшілік-аумақтық құрылысына өзгерістер енгізу туралы" Күршім аудандық мәслихатының 2019 жылғы 27 маусымдағы № 38/3-VІ бірлескен шешімі мен Күршім ауданы әкімдігінің 2019 жылғы 25 маусымдағы № 198 қаулысының, "Шығыс Қазақстан облысы Шемонаиха ауданының әкімшілік-аумақтық құрылысына өзгерістер енгізу туралы" Шемонаиха аудандық мәслихатының 2019 жылғы 16 шілдедегі № 42/4-VI бірлескен шешімі мен Шемонаиха ауданы әкімдігінің 2019 жылғы 16 шілдедегі № 225 қаулысының негізінде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әкімшілік-аумақтық құрылысына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елді мекендер таратылсын және есепті деректерден шығарылсын және басқа қоныстар санатына жатқызылсын: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Биғаш ауылдық округінің Комсомол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Аухадиев атындағы ауылдық округінің Малая Буконь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Биғаш ауылдық округінің Комсомол қонысы шекаралары өзгертіле отырып, Биғаш ауылдық округінің Егінбұлақ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Аухадиев атындағы ауылдық округінің Малая Буконь қонысы шекаралары өзгертіле отырып, Қойгелді Аухадиев ауылдық округінің Үкіліқыз ауылының құрамына енгізілсін;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елді мекендер таратылсын және есепті деректерден шығарылсын және басқа қоныстар санатына жатқызылсын: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округінің Алтай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ауылдық округінің Діңгек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Қалғұты ауылдық округінің Жылытау ауылы;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округінің Қарабұлақ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ауылдық округінің Тентек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округінің Алтай қонысы шекаралары өзгертіле отырып, Ақбұлақ ауылдық округінің Ақбұлақ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ауылдық округінің Діңгек қонысы шекаралары өзгертіле отырып, Күршім ауылдық округінің Күршім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Қалғұты ауылдық округінің Жылытау қонысы шекаралары өзгертіле отырып, Қалғұты ауылдық округінің Қаратоғай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округінің Қарабұлақ қонысы шекаралары өзгертіле отырып, Құйған ауылдық округінің Қайнар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ауылдық округінің Тентек қонысы шекаралары өзгертіле отырып, Марқакөл ауылдық округінің Марқакөл ауылының құрамына енгізілсін;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Октябрьский ауылдық округінің Садовое ауылы таратылсын және есепті деректерден шығарылсын және басқа қоныстар санатына жатқызылсын;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Октябрьский ауылдық округінің Садовое қонысының аумағы шекаралары өзгертіле отырып, Октябрьский ауылдық округінің Октябрьский ауылының құрамына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олардың алғашқы ресми жарияланған күнінен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