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bc46" w14:textId="84bb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ауданының аумағындағы Күршім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6 қарашадағы № 386 қаулысы. Шығыс Қазақстан облысының Әділет департаментінде 2019 жылғы 12 қарашада № 6270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w:t>
      </w:r>
    </w:p>
    <w:bookmarkEnd w:id="3"/>
    <w:bookmarkStart w:name="z10" w:id="4"/>
    <w:p>
      <w:pPr>
        <w:spacing w:after="0"/>
        <w:ind w:left="0"/>
        <w:jc w:val="both"/>
      </w:pPr>
      <w:r>
        <w:rPr>
          <w:rFonts w:ascii="Times New Roman"/>
          <w:b w:val="false"/>
          <w:i w:val="false"/>
          <w:color w:val="000000"/>
          <w:sz w:val="28"/>
        </w:rPr>
        <w:t>
      Күршім ауданының аумағындағы Күршім өзенінің су қорғау аймағы мен су қорғау белдеуі;</w:t>
      </w:r>
    </w:p>
    <w:bookmarkEnd w:id="4"/>
    <w:bookmarkStart w:name="z11" w:id="5"/>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ауданының аумағындағы Күршім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5"/>
    <w:bookmarkStart w:name="z12" w:id="6"/>
    <w:p>
      <w:pPr>
        <w:spacing w:after="0"/>
        <w:ind w:left="0"/>
        <w:jc w:val="both"/>
      </w:pPr>
      <w:r>
        <w:rPr>
          <w:rFonts w:ascii="Times New Roman"/>
          <w:b w:val="false"/>
          <w:i w:val="false"/>
          <w:color w:val="000000"/>
          <w:sz w:val="28"/>
        </w:rPr>
        <w:t xml:space="preserve">
      2. Шығыс Қазақстан облысы табиғи ресурстар және табиғат пайдалануды реттеу басқармасы бекітілген жобалық құжаттаманы </w:t>
      </w:r>
    </w:p>
    <w:bookmarkEnd w:id="6"/>
    <w:bookmarkStart w:name="z13" w:id="7"/>
    <w:p>
      <w:pPr>
        <w:spacing w:after="0"/>
        <w:ind w:left="0"/>
        <w:jc w:val="both"/>
      </w:pPr>
      <w:r>
        <w:rPr>
          <w:rFonts w:ascii="Times New Roman"/>
          <w:b w:val="false"/>
          <w:i w:val="false"/>
          <w:color w:val="000000"/>
          <w:sz w:val="28"/>
        </w:rPr>
        <w:t>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7"/>
    <w:bookmarkStart w:name="z14" w:id="8"/>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8"/>
    <w:bookmarkStart w:name="z15" w:id="9"/>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9"/>
    <w:bookmarkStart w:name="z16" w:id="10"/>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10"/>
    <w:bookmarkStart w:name="z17" w:id="11"/>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11"/>
    <w:bookmarkStart w:name="z18" w:id="12"/>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2"/>
    <w:bookmarkStart w:name="z19" w:id="1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1" w:id="14"/>
    <w:p>
      <w:pPr>
        <w:spacing w:after="0"/>
        <w:ind w:left="0"/>
        <w:jc w:val="both"/>
      </w:pPr>
      <w:r>
        <w:rPr>
          <w:rFonts w:ascii="Times New Roman"/>
          <w:b w:val="false"/>
          <w:i w:val="false"/>
          <w:color w:val="000000"/>
          <w:sz w:val="28"/>
        </w:rPr>
        <w:t>
      "КЕЛІСІЛДІ"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5"/>
    <w:p>
      <w:pPr>
        <w:spacing w:after="0"/>
        <w:ind w:left="0"/>
        <w:jc w:val="both"/>
      </w:pPr>
      <w:r>
        <w:rPr>
          <w:rFonts w:ascii="Times New Roman"/>
          <w:b w:val="false"/>
          <w:i w:val="false"/>
          <w:color w:val="000000"/>
          <w:sz w:val="28"/>
        </w:rPr>
        <w:t>
      2019 жылғы "___"_______________</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2019 жылғы "04"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2" w:id="16"/>
    <w:p>
      <w:pPr>
        <w:spacing w:after="0"/>
        <w:ind w:left="0"/>
        <w:jc w:val="left"/>
      </w:pPr>
      <w:r>
        <w:rPr>
          <w:rFonts w:ascii="Times New Roman"/>
          <w:b/>
          <w:i w:val="false"/>
          <w:color w:val="000000"/>
        </w:rPr>
        <w:t xml:space="preserve"> Шығыс Қазақстан облысы Күршім ауданының аумағындағы Күршім өзенінің су қорғау аймағы мен су қорғау белдеуі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826"/>
        <w:gridCol w:w="2172"/>
        <w:gridCol w:w="1311"/>
        <w:gridCol w:w="2173"/>
        <w:gridCol w:w="2173"/>
        <w:gridCol w:w="1312"/>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Су объектісі,</w:t>
            </w:r>
            <w:r>
              <w:br/>
            </w:r>
            <w:r>
              <w:rPr>
                <w:rFonts w:ascii="Times New Roman"/>
                <w:b w:val="false"/>
                <w:i w:val="false"/>
                <w:color w:val="000000"/>
                <w:sz w:val="20"/>
              </w:rPr>
              <w:t>
оның учаскесі</w:t>
            </w:r>
          </w:p>
          <w:bookmarkEnd w:id="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Күршім өзені:</w:t>
            </w:r>
            <w:r>
              <w:br/>
            </w:r>
            <w:r>
              <w:rPr>
                <w:rFonts w:ascii="Times New Roman"/>
                <w:b w:val="false"/>
                <w:i w:val="false"/>
                <w:color w:val="000000"/>
                <w:sz w:val="20"/>
              </w:rPr>
              <w:t>
сол жағалау</w:t>
            </w:r>
          </w:p>
          <w:bookmarkEnd w:id="18"/>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146,6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7328,4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163,6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1636,0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урбанизацияланған</w:t>
            </w:r>
            <w:r>
              <w:br/>
            </w:r>
            <w:r>
              <w:rPr>
                <w:rFonts w:ascii="Times New Roman"/>
                <w:b w:val="false"/>
                <w:i w:val="false"/>
                <w:color w:val="000000"/>
                <w:sz w:val="20"/>
              </w:rPr>
              <w:t>
</w:t>
            </w:r>
            <w:r>
              <w:rPr>
                <w:rFonts w:ascii="Times New Roman"/>
                <w:b w:val="false"/>
                <w:i w:val="false"/>
                <w:color w:val="000000"/>
                <w:sz w:val="20"/>
              </w:rPr>
              <w:t>аумақтар:</w:t>
            </w:r>
            <w:r>
              <w:br/>
            </w:r>
            <w:r>
              <w:rPr>
                <w:rFonts w:ascii="Times New Roman"/>
                <w:b w:val="false"/>
                <w:i w:val="false"/>
                <w:color w:val="000000"/>
                <w:sz w:val="20"/>
              </w:rPr>
              <w:t>
Сарытау ауылы</w:t>
            </w:r>
          </w:p>
          <w:bookmarkEnd w:id="19"/>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бұлақ ауылы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Топтерек ауылы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 батыр ауылы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Күршім өзеніне құятын өзендер мен бұлақтар:</w:t>
            </w:r>
            <w:r>
              <w:br/>
            </w:r>
            <w:r>
              <w:rPr>
                <w:rFonts w:ascii="Times New Roman"/>
                <w:b w:val="false"/>
                <w:i w:val="false"/>
                <w:color w:val="000000"/>
                <w:sz w:val="20"/>
              </w:rPr>
              <w:t>
оң жағалаудан</w:t>
            </w:r>
          </w:p>
          <w:bookmarkEnd w:id="20"/>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620,0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жағалаудан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арналар бойынша</w:t>
            </w:r>
            <w:r>
              <w:br/>
            </w:r>
            <w:r>
              <w:rPr>
                <w:rFonts w:ascii="Times New Roman"/>
                <w:b w:val="false"/>
                <w:i w:val="false"/>
                <w:color w:val="000000"/>
                <w:sz w:val="20"/>
              </w:rPr>
              <w:t>
сол жағалаудан</w:t>
            </w:r>
          </w:p>
          <w:bookmarkEnd w:id="21"/>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жағалаудан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9" w:id="22"/>
    <w:p>
      <w:pPr>
        <w:spacing w:after="0"/>
        <w:ind w:left="0"/>
        <w:jc w:val="both"/>
      </w:pPr>
      <w:r>
        <w:rPr>
          <w:rFonts w:ascii="Times New Roman"/>
          <w:b w:val="false"/>
          <w:i w:val="false"/>
          <w:color w:val="000000"/>
          <w:sz w:val="28"/>
        </w:rPr>
        <w:t>
      Ескертпе:</w:t>
      </w:r>
    </w:p>
    <w:bookmarkEnd w:id="22"/>
    <w:bookmarkStart w:name="z40" w:id="23"/>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