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cc00" w14:textId="f6ac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26 желтоқсандағы № 392 "Іздеушілік үшін аумақтарды айқындау туралы" қаулысына толықтыру енгізу туралы</w:t>
      </w:r>
    </w:p>
    <w:p>
      <w:pPr>
        <w:spacing w:after="0"/>
        <w:ind w:left="0"/>
        <w:jc w:val="both"/>
      </w:pPr>
      <w:r>
        <w:rPr>
          <w:rFonts w:ascii="Times New Roman"/>
          <w:b w:val="false"/>
          <w:i w:val="false"/>
          <w:color w:val="000000"/>
          <w:sz w:val="28"/>
        </w:rPr>
        <w:t>Шығыс Қазақстан облысы әкімдігінің 2019 жылғы 29 мамырдағы № 179 қаулысы. Шығыс Қазақстан облысының Әділет департаментінде 2019 жылғы 31 мамырда № 5987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Кодексінің </w:t>
      </w:r>
      <w:r>
        <w:rPr>
          <w:rFonts w:ascii="Times New Roman"/>
          <w:b w:val="false"/>
          <w:i w:val="false"/>
          <w:color w:val="000000"/>
          <w:sz w:val="28"/>
        </w:rPr>
        <w:t>274-бабына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"Іздеушілік үшін аумақтарды айқындау туралы" Шығыс Қазақстан облысы әкімдігінің 2018 жылғы 26 желтоқсандағы № 392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5721 болып тіркелген, 2019 жылғы 11 қаңтарда Қазақстан Республикасының нормативтік құқықтық актілерінің электрондық түрдегі эталондық бақылау банкінде, 2019 жылғы 22 қаңтардағы "Дидар", "Рудный Алтай" газеттерінде жарияланған) мынадай толықтыру енгізілсін:</w:t>
      </w:r>
    </w:p>
    <w:bookmarkEnd w:id="2"/>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8 реттік нөмірі жолымен толықтырылсын.</w:t>
      </w:r>
    </w:p>
    <w:bookmarkEnd w:id="3"/>
    <w:bookmarkStart w:name="z10" w:id="4"/>
    <w:p>
      <w:pPr>
        <w:spacing w:after="0"/>
        <w:ind w:left="0"/>
        <w:jc w:val="both"/>
      </w:pPr>
      <w:r>
        <w:rPr>
          <w:rFonts w:ascii="Times New Roman"/>
          <w:b w:val="false"/>
          <w:i w:val="false"/>
          <w:color w:val="000000"/>
          <w:sz w:val="28"/>
        </w:rPr>
        <w:t xml:space="preserve">
      2. Облыстың кәсіпкерлік және индустриялық-инновациялық даму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"29" мамырдағы </w:t>
            </w:r>
            <w:r>
              <w:br/>
            </w:r>
            <w:r>
              <w:rPr>
                <w:rFonts w:ascii="Times New Roman"/>
                <w:b w:val="false"/>
                <w:i w:val="false"/>
                <w:color w:val="000000"/>
                <w:sz w:val="20"/>
              </w:rPr>
              <w:t>№ 179 қаулысына қосымша</w:t>
            </w:r>
          </w:p>
        </w:tc>
      </w:tr>
    </w:tbl>
    <w:bookmarkStart w:name="z19"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