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f545" w14:textId="473f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12 сәуірдегі № 108 қаулысы. Шығыс Қазақстан облысының Әділет департаментінде 2019 жылғы 17 сәуірде № 5861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29 қазандағы № 438 "Қазақстан Республикасы Ауыл шаруашылығы министрінің кейбір бұйрықтарына өзгерістер енгізу туралы" (Нормативтік құқықтық актілерді мемлекеттік тіркеу тізілімінде нөмірі 17843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(Нормативтік құқықтық актілерді мемлекеттік тіркеу тізілімінде нөмірі 4286 болып тіркелген, 2016 жылғы 3 ақпанда "Дидар", 2016 жылғы 2 ақпанда, 2016 жылғы 3 ақпанда "Рудный Алтай" газеттерінде, 2016 жылғы 15 ақпанда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w:t>
      </w:r>
    </w:p>
    <w:bookmarkStart w:name="z10" w:id="3"/>
    <w:p>
      <w:pPr>
        <w:spacing w:after="0"/>
        <w:ind w:left="0"/>
        <w:jc w:val="both"/>
      </w:pPr>
      <w:r>
        <w:rPr>
          <w:rFonts w:ascii="Times New Roman"/>
          <w:b w:val="false"/>
          <w:i w:val="false"/>
          <w:color w:val="000000"/>
          <w:sz w:val="28"/>
        </w:rPr>
        <w:t xml:space="preserve">
      3)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"Тракторлар және олардың базасында жасалған өздiгiнен жүретiн шассилер мен механизмдерді,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xml:space="preserve">
      аталған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6"/>
    <w:bookmarkStart w:name="z14"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5" w:id="8"/>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6" w:id="9"/>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9"/>
    <w:bookmarkStart w:name="z17"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8" w:id="11"/>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11"/>
    <w:bookmarkStart w:name="z19" w:id="12"/>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108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16 қараша </w:t>
            </w:r>
            <w:r>
              <w:br/>
            </w:r>
            <w:r>
              <w:rPr>
                <w:rFonts w:ascii="Times New Roman"/>
                <w:b w:val="false"/>
                <w:i w:val="false"/>
                <w:color w:val="000000"/>
                <w:sz w:val="20"/>
              </w:rPr>
              <w:t>№ 302 қаулысымен бекітілді</w:t>
            </w:r>
          </w:p>
        </w:tc>
      </w:tr>
    </w:tbl>
    <w:bookmarkStart w:name="z24" w:id="13"/>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мемлекеттiк көрсетілетін қызмет регламентi</w:t>
      </w:r>
    </w:p>
    <w:bookmarkEnd w:id="13"/>
    <w:bookmarkStart w:name="z25" w:id="14"/>
    <w:p>
      <w:pPr>
        <w:spacing w:after="0"/>
        <w:ind w:left="0"/>
        <w:jc w:val="left"/>
      </w:pPr>
      <w:r>
        <w:rPr>
          <w:rFonts w:ascii="Times New Roman"/>
          <w:b/>
          <w:i w:val="false"/>
          <w:color w:val="000000"/>
        </w:rPr>
        <w:t xml:space="preserve"> 1. Жалпы ережелер</w:t>
      </w:r>
    </w:p>
    <w:bookmarkEnd w:id="14"/>
    <w:bookmarkStart w:name="z26" w:id="15"/>
    <w:p>
      <w:pPr>
        <w:spacing w:after="0"/>
        <w:ind w:left="0"/>
        <w:jc w:val="both"/>
      </w:pPr>
      <w:r>
        <w:rPr>
          <w:rFonts w:ascii="Times New Roman"/>
          <w:b w:val="false"/>
          <w:i w:val="false"/>
          <w:color w:val="000000"/>
          <w:sz w:val="28"/>
        </w:rPr>
        <w:t>
      1.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қызметін (бұдан әрі– мемлекеттік көрсетілетінқызмет) беруші облыстың, аудандардың және облыстық маңызы бар қалалардың жергілікті атқарушы органдары (бұдан әрі – көрсетілетінқызметті беруші) болып табылады.</w:t>
      </w:r>
    </w:p>
    <w:bookmarkEnd w:id="15"/>
    <w:bookmarkStart w:name="z27"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8"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9" w:id="18"/>
    <w:p>
      <w:pPr>
        <w:spacing w:after="0"/>
        <w:ind w:left="0"/>
        <w:jc w:val="both"/>
      </w:pPr>
      <w:r>
        <w:rPr>
          <w:rFonts w:ascii="Times New Roman"/>
          <w:b w:val="false"/>
          <w:i w:val="false"/>
          <w:color w:val="000000"/>
          <w:sz w:val="28"/>
        </w:rPr>
        <w:t>
      2) "электрондық үкіметтің" www.egov.kz, www.elicense.kzвеб-порталы (бұдан әрі – портал) арқылы жүзеге асырылады.</w:t>
      </w:r>
    </w:p>
    <w:bookmarkEnd w:id="18"/>
    <w:bookmarkStart w:name="z30" w:id="19"/>
    <w:p>
      <w:pPr>
        <w:spacing w:after="0"/>
        <w:ind w:left="0"/>
        <w:jc w:val="both"/>
      </w:pPr>
      <w:r>
        <w:rPr>
          <w:rFonts w:ascii="Times New Roman"/>
          <w:b w:val="false"/>
          <w:i w:val="false"/>
          <w:color w:val="000000"/>
          <w:sz w:val="28"/>
        </w:rPr>
        <w:t>
      2. Мемлекеттік қызметті көрсету нысаны: электрондық немесе қағаз түрінде.</w:t>
      </w:r>
    </w:p>
    <w:bookmarkEnd w:id="19"/>
    <w:bookmarkStart w:name="z31" w:id="20"/>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сондай-ақ өтімділігі жоғары арнайы машиналар үшін тiркеу құжатын (телнұсқасын) және мемлекеттік нөмірлік белгі беру.</w:t>
      </w:r>
    </w:p>
    <w:bookmarkEnd w:id="20"/>
    <w:bookmarkStart w:name="z32" w:id="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1"/>
    <w:bookmarkStart w:name="z33" w:id="22"/>
    <w:p>
      <w:pPr>
        <w:spacing w:after="0"/>
        <w:ind w:left="0"/>
        <w:jc w:val="both"/>
      </w:pPr>
      <w:r>
        <w:rPr>
          <w:rFonts w:ascii="Times New Roman"/>
          <w:b w:val="false"/>
          <w:i w:val="false"/>
          <w:color w:val="000000"/>
          <w:sz w:val="28"/>
        </w:rPr>
        <w:t>
      Көрсетілетін қызметті беруші берілген рұқсаттар туралы мәліметтерді "Е-лицензиялау" мемлекеттік дерекқоры" ақпараттық жүйесіне енгізеді.</w:t>
      </w:r>
    </w:p>
    <w:bookmarkEnd w:id="22"/>
    <w:bookmarkStart w:name="z34"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35" w:id="24"/>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Қазақстан Республикасы Ауыл шаруашылығы министрінің 2015 жылғы 6 мамырдағы № 4-3/421 (Нормативтік құқықтық актілерді мемлекеттік тіркеу тізілімінде нөмірі 11766 болып тіркелген) бұйрығымен бекітілген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мемлекеттiк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бере отырып, көрсетілетін қызметті алушының не оның өкілінің белгіленген нысандағы өтінішінің немесе электрондық цифрлық қолтаңбамен (бұдан әрі – ЭЦҚ) куәландырылған электрондық құжат нысанындағы сұрау салуының болуы негіз болып табылады.</w:t>
      </w:r>
    </w:p>
    <w:bookmarkEnd w:id="24"/>
    <w:bookmarkStart w:name="z36" w:id="25"/>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 көрсетілетін қызметті берушіге қағаз нысанында жүгіну кезінде:</w:t>
      </w:r>
    </w:p>
    <w:bookmarkEnd w:id="25"/>
    <w:bookmarkStart w:name="z37" w:id="26"/>
    <w:p>
      <w:pPr>
        <w:spacing w:after="0"/>
        <w:ind w:left="0"/>
        <w:jc w:val="both"/>
      </w:pPr>
      <w:r>
        <w:rPr>
          <w:rFonts w:ascii="Times New Roman"/>
          <w:b w:val="false"/>
          <w:i w:val="false"/>
          <w:color w:val="000000"/>
          <w:sz w:val="28"/>
        </w:rPr>
        <w:t>
      1-іс-қимыл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30 (отыз) минут;</w:t>
      </w:r>
    </w:p>
    <w:bookmarkEnd w:id="26"/>
    <w:bookmarkStart w:name="z38" w:id="27"/>
    <w:p>
      <w:pPr>
        <w:spacing w:after="0"/>
        <w:ind w:left="0"/>
        <w:jc w:val="both"/>
      </w:pPr>
      <w:r>
        <w:rPr>
          <w:rFonts w:ascii="Times New Roman"/>
          <w:b w:val="false"/>
          <w:i w:val="false"/>
          <w:color w:val="000000"/>
          <w:sz w:val="28"/>
        </w:rPr>
        <w:t>
      2-іс-қимыл – көрсетілетін қызметті берушінің басшысының көрсетілетін қызметті алушының құжаттарын қарауы, құжаттарды көрсетілетін қызметті берушінің қызметкеріне беруі. Орындалу ұзақтығы –1 (бір) сағат ішінде;</w:t>
      </w:r>
    </w:p>
    <w:bookmarkEnd w:id="27"/>
    <w:bookmarkStart w:name="z39" w:id="28"/>
    <w:p>
      <w:pPr>
        <w:spacing w:after="0"/>
        <w:ind w:left="0"/>
        <w:jc w:val="both"/>
      </w:pPr>
      <w:r>
        <w:rPr>
          <w:rFonts w:ascii="Times New Roman"/>
          <w:b w:val="false"/>
          <w:i w:val="false"/>
          <w:color w:val="000000"/>
          <w:sz w:val="28"/>
        </w:rPr>
        <w:t>
      3-іс-қимыл –көрсетілетін қызметті берушінің қызметкерінің көрсетілетін қызметті алушының ұсынған құжаттарын тексеруі. Тіркеу құжаттарын (телнұсқаларды) ресімдеу. Орындалу ұзақтығы – күнтізбелік 14 (он төрт) күн;</w:t>
      </w:r>
    </w:p>
    <w:bookmarkEnd w:id="28"/>
    <w:bookmarkStart w:name="z40" w:id="29"/>
    <w:p>
      <w:pPr>
        <w:spacing w:after="0"/>
        <w:ind w:left="0"/>
        <w:jc w:val="both"/>
      </w:pPr>
      <w:r>
        <w:rPr>
          <w:rFonts w:ascii="Times New Roman"/>
          <w:b w:val="false"/>
          <w:i w:val="false"/>
          <w:color w:val="000000"/>
          <w:sz w:val="28"/>
        </w:rPr>
        <w:t>
      4-іс-қимыл –көрсетілетін қызметті берушінің қызметкерінің көрсетілетін қызметті берушінің кеңсесіне ресімделген тіркеу құжаттарын (телнұсқаларды) және мемлекеттік нөмірлік белгілерді беруі. Орындалу ұзақтығы – 30 (отыз) минут;</w:t>
      </w:r>
    </w:p>
    <w:bookmarkEnd w:id="29"/>
    <w:bookmarkStart w:name="z41" w:id="30"/>
    <w:p>
      <w:pPr>
        <w:spacing w:after="0"/>
        <w:ind w:left="0"/>
        <w:jc w:val="both"/>
      </w:pPr>
      <w:r>
        <w:rPr>
          <w:rFonts w:ascii="Times New Roman"/>
          <w:b w:val="false"/>
          <w:i w:val="false"/>
          <w:color w:val="000000"/>
          <w:sz w:val="28"/>
        </w:rPr>
        <w:t>
      5-іс-қимыл –көрсетілетін қызметті берушінің кеңсе қызметкерінің көрсетілетін қызметті алушыға тіркеу құжаттарын (телнұсқаларды) және мемлекеттік нөмірлік белгілерді беруі. Орындалу ұзақтығы – 15 (он бес) минут;</w:t>
      </w:r>
    </w:p>
    <w:bookmarkEnd w:id="30"/>
    <w:bookmarkStart w:name="z42" w:id="31"/>
    <w:p>
      <w:pPr>
        <w:spacing w:after="0"/>
        <w:ind w:left="0"/>
        <w:jc w:val="both"/>
      </w:pPr>
      <w:r>
        <w:rPr>
          <w:rFonts w:ascii="Times New Roman"/>
          <w:b w:val="false"/>
          <w:i w:val="false"/>
          <w:color w:val="000000"/>
          <w:sz w:val="28"/>
        </w:rPr>
        <w:t>
      Мемлекеттік қызметті көрсету мерзімдері көрсетілетін қызметті берушіге құжаттар топтамасын тапсырған күннен бастап, сондай-ақ порталға жүгінген кезде – күнтізбелік 15 (он бес) күн.</w:t>
      </w:r>
    </w:p>
    <w:bookmarkEnd w:id="31"/>
    <w:bookmarkStart w:name="z43" w:id="32"/>
    <w:p>
      <w:pPr>
        <w:spacing w:after="0"/>
        <w:ind w:left="0"/>
        <w:jc w:val="both"/>
      </w:pPr>
      <w:r>
        <w:rPr>
          <w:rFonts w:ascii="Times New Roman"/>
          <w:b w:val="false"/>
          <w:i w:val="false"/>
          <w:color w:val="000000"/>
          <w:sz w:val="28"/>
        </w:rPr>
        <w:t>
      Ұсынылған құжаттар Стандарттың талаптарына сәйкес келмеген жағдайда өтініш берушіге құжаттарды қабылдаудан бас тарту беріледі. Өтініш берушінің талабы бойынша оған құжаттар қабылданған күні құжаттарды қабылдаудан бас тартуды дәлелді жазбаша растау беріледі.</w:t>
      </w:r>
    </w:p>
    <w:bookmarkEnd w:id="32"/>
    <w:bookmarkStart w:name="z44" w:id="3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рәсімінің (іс-қимылының) нәтижесі көрсетілетін қызметті алушыға құжаттар топтамасын қабылдау күні мен уақыты көрсетіле отырып, тіркеу туралы қойылған белгі бар оның өтінішінің көшірмесін беру болып табылады (қолма-қол не почта байланысы арқылы). Көрсетілетін қызметті алушының тіркелген құжаттарыосы регламенттің 5 тармағында көрсетілген 2-іс-қимылды орындауды бастау үшін негіз болады.</w:t>
      </w:r>
    </w:p>
    <w:bookmarkEnd w:id="33"/>
    <w:bookmarkStart w:name="z45" w:id="34"/>
    <w:p>
      <w:pPr>
        <w:spacing w:after="0"/>
        <w:ind w:left="0"/>
        <w:jc w:val="both"/>
      </w:pPr>
      <w:r>
        <w:rPr>
          <w:rFonts w:ascii="Times New Roman"/>
          <w:b w:val="false"/>
          <w:i w:val="false"/>
          <w:color w:val="000000"/>
          <w:sz w:val="28"/>
        </w:rPr>
        <w:t>
      Осы регламенттің 5 тармағында көрсетілген 2-іс-қимылдың нәтижесі көрсетілетін қызметті берушінің басшысының бұрыштамасы болып табылады, ол 3-іс-қимылды орындауды бастау үшін негіз болады.</w:t>
      </w:r>
    </w:p>
    <w:bookmarkEnd w:id="34"/>
    <w:bookmarkStart w:name="z46" w:id="35"/>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ресімделген тіркеу құжаттары (телнұсқалар) болып табылады. </w:t>
      </w:r>
    </w:p>
    <w:bookmarkEnd w:id="35"/>
    <w:bookmarkStart w:name="z47" w:id="36"/>
    <w:p>
      <w:pPr>
        <w:spacing w:after="0"/>
        <w:ind w:left="0"/>
        <w:jc w:val="both"/>
      </w:pPr>
      <w:r>
        <w:rPr>
          <w:rFonts w:ascii="Times New Roman"/>
          <w:b w:val="false"/>
          <w:i w:val="false"/>
          <w:color w:val="000000"/>
          <w:sz w:val="28"/>
        </w:rPr>
        <w:t>
      Осы регламенттің 5 тармағында көрсетілген 4-іс-қимылдың нәтижесі көрсетілетін қызметті берушінің кеңсесіне ресімделген тіркеу құжаттарын (телнұсқаларды) және мемлекеттік нөмірлік белгілерді беру болып табылады.</w:t>
      </w:r>
    </w:p>
    <w:bookmarkEnd w:id="36"/>
    <w:bookmarkStart w:name="z48" w:id="3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5-іс-қимылдың нәтижесі көрсетілетін қызметті берушінің кеңсе қызметкерінің көрсетілетін қызметті алушыға ресімделген тіркеу құжаттарын (телнұсқаларды) және мемлекеттік нөмірлік белгілерді беруі болып табылады.</w:t>
      </w:r>
    </w:p>
    <w:bookmarkEnd w:id="37"/>
    <w:bookmarkStart w:name="z49"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8"/>
    <w:bookmarkStart w:name="z50"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(қызметкерлерiнiң) тізбесі:</w:t>
      </w:r>
    </w:p>
    <w:bookmarkEnd w:id="39"/>
    <w:bookmarkStart w:name="z51" w:id="40"/>
    <w:p>
      <w:pPr>
        <w:spacing w:after="0"/>
        <w:ind w:left="0"/>
        <w:jc w:val="both"/>
      </w:pPr>
      <w:r>
        <w:rPr>
          <w:rFonts w:ascii="Times New Roman"/>
          <w:b w:val="false"/>
          <w:i w:val="false"/>
          <w:color w:val="000000"/>
          <w:sz w:val="28"/>
        </w:rPr>
        <w:t>
      1) кеңсе қызметкері;</w:t>
      </w:r>
    </w:p>
    <w:bookmarkEnd w:id="40"/>
    <w:bookmarkStart w:name="z52" w:id="41"/>
    <w:p>
      <w:pPr>
        <w:spacing w:after="0"/>
        <w:ind w:left="0"/>
        <w:jc w:val="both"/>
      </w:pPr>
      <w:r>
        <w:rPr>
          <w:rFonts w:ascii="Times New Roman"/>
          <w:b w:val="false"/>
          <w:i w:val="false"/>
          <w:color w:val="000000"/>
          <w:sz w:val="28"/>
        </w:rPr>
        <w:t>
      2) басшы;</w:t>
      </w:r>
    </w:p>
    <w:bookmarkEnd w:id="41"/>
    <w:bookmarkStart w:name="z53" w:id="42"/>
    <w:p>
      <w:pPr>
        <w:spacing w:after="0"/>
        <w:ind w:left="0"/>
        <w:jc w:val="both"/>
      </w:pPr>
      <w:r>
        <w:rPr>
          <w:rFonts w:ascii="Times New Roman"/>
          <w:b w:val="false"/>
          <w:i w:val="false"/>
          <w:color w:val="000000"/>
          <w:sz w:val="28"/>
        </w:rPr>
        <w:t>
      3) қызметкер.</w:t>
      </w:r>
    </w:p>
    <w:bookmarkEnd w:id="42"/>
    <w:bookmarkStart w:name="z54" w:id="43"/>
    <w:p>
      <w:pPr>
        <w:spacing w:after="0"/>
        <w:ind w:left="0"/>
        <w:jc w:val="both"/>
      </w:pPr>
      <w:r>
        <w:rPr>
          <w:rFonts w:ascii="Times New Roman"/>
          <w:b w:val="false"/>
          <w:i w:val="false"/>
          <w:color w:val="000000"/>
          <w:sz w:val="28"/>
        </w:rPr>
        <w:t>
      8. Мемлекеттiк қызмет көрсету үшін қажетті рәсiмдердің (іс-қимылдардың) сипаттамасы:</w:t>
      </w:r>
    </w:p>
    <w:bookmarkEnd w:id="43"/>
    <w:bookmarkStart w:name="z55" w:id="44"/>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30 (отыз) минут;</w:t>
      </w:r>
    </w:p>
    <w:bookmarkEnd w:id="44"/>
    <w:bookmarkStart w:name="z56" w:id="45"/>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құжаттарды көрсетілетін қызметті берушінің қызметкеріне беруі. Орындалу ұзақтығы–1 (бір) сағат ішінде;</w:t>
      </w:r>
    </w:p>
    <w:bookmarkEnd w:id="45"/>
    <w:bookmarkStart w:name="z57" w:id="46"/>
    <w:p>
      <w:pPr>
        <w:spacing w:after="0"/>
        <w:ind w:left="0"/>
        <w:jc w:val="both"/>
      </w:pPr>
      <w:r>
        <w:rPr>
          <w:rFonts w:ascii="Times New Roman"/>
          <w:b w:val="false"/>
          <w:i w:val="false"/>
          <w:color w:val="000000"/>
          <w:sz w:val="28"/>
        </w:rPr>
        <w:t>
      3) көрсетілетін қызметті берушінің қызметкерінің көрсетілетін қызметті алушының ұсынған құжаттарын тексеруі. Тіркеу құжаттарын (телнұсқаларды) ресімдеу. Орындалу ұзақтығы – күнтізбелік 14 (он төрт) күн;</w:t>
      </w:r>
    </w:p>
    <w:bookmarkEnd w:id="46"/>
    <w:bookmarkStart w:name="z58" w:id="47"/>
    <w:p>
      <w:pPr>
        <w:spacing w:after="0"/>
        <w:ind w:left="0"/>
        <w:jc w:val="both"/>
      </w:pPr>
      <w:r>
        <w:rPr>
          <w:rFonts w:ascii="Times New Roman"/>
          <w:b w:val="false"/>
          <w:i w:val="false"/>
          <w:color w:val="000000"/>
          <w:sz w:val="28"/>
        </w:rPr>
        <w:t>
      4) көрсетілетін қызметті берушінің қызметкерінің көрсетілетін қызметті берушінің кеңсесіне ресімделген тіркеу құжаттарын (телнұсқаларды) және мемлекеттік нөмірлік белгілерді беруі. Орындалу ұзақтығы – 30 (отыз) минут;</w:t>
      </w:r>
    </w:p>
    <w:bookmarkEnd w:id="47"/>
    <w:bookmarkStart w:name="z59" w:id="48"/>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ресімделген тіркеу құжаттарын (телнұсқаларды) және мемлекеттік нөмірлік белгілерді беруі. Орындалу ұзақтығы – 15 (он бес) минут.</w:t>
      </w:r>
    </w:p>
    <w:bookmarkEnd w:id="48"/>
    <w:bookmarkStart w:name="z60" w:id="4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9"/>
    <w:bookmarkStart w:name="z61" w:id="50"/>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50"/>
    <w:bookmarkStart w:name="z62" w:id="51"/>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өзінің электрондық цифрлық қолтаңбасымен (бұдан әрі – ЭЦҚ) қол қойылған тіркеу куәлігінің көмегімен жүзеге асырады (порталда тіркелмеген көрсетілетін қызметті алушылар үшін жүзеге асырылады);</w:t>
      </w:r>
    </w:p>
    <w:bookmarkEnd w:id="51"/>
    <w:bookmarkStart w:name="z63" w:id="52"/>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52"/>
    <w:bookmarkStart w:name="z64" w:id="53"/>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логині мен пароль арқылы порталда тексеру;</w:t>
      </w:r>
    </w:p>
    <w:bookmarkEnd w:id="53"/>
    <w:bookmarkStart w:name="z65" w:id="54"/>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54"/>
    <w:bookmarkStart w:name="z66" w:id="55"/>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55"/>
    <w:bookmarkStart w:name="z67" w:id="56"/>
    <w:p>
      <w:pPr>
        <w:spacing w:after="0"/>
        <w:ind w:left="0"/>
        <w:jc w:val="both"/>
      </w:pPr>
      <w:r>
        <w:rPr>
          <w:rFonts w:ascii="Times New Roman"/>
          <w:b w:val="false"/>
          <w:i w:val="false"/>
          <w:color w:val="000000"/>
          <w:sz w:val="28"/>
        </w:rPr>
        <w:t>
      6) 4-процесс – ЭҮТШ-де мемлекеттік қызметке ақы төлеу, бұл ақпарат "Е-лицензиялау" МДБ АЖ-ға келіп түседі;</w:t>
      </w:r>
    </w:p>
    <w:bookmarkEnd w:id="56"/>
    <w:bookmarkStart w:name="z68" w:id="57"/>
    <w:p>
      <w:pPr>
        <w:spacing w:after="0"/>
        <w:ind w:left="0"/>
        <w:jc w:val="both"/>
      </w:pPr>
      <w:r>
        <w:rPr>
          <w:rFonts w:ascii="Times New Roman"/>
          <w:b w:val="false"/>
          <w:i w:val="false"/>
          <w:color w:val="000000"/>
          <w:sz w:val="28"/>
        </w:rPr>
        <w:t>
      7) 2-шарт – "Е-лицензиялау" МДБ АЖ-да мемлекеттік қызмет көрсеткені үшін ақы төлеу фактісін тексеру;</w:t>
      </w:r>
    </w:p>
    <w:bookmarkEnd w:id="57"/>
    <w:bookmarkStart w:name="z69" w:id="58"/>
    <w:p>
      <w:pPr>
        <w:spacing w:after="0"/>
        <w:ind w:left="0"/>
        <w:jc w:val="both"/>
      </w:pPr>
      <w:r>
        <w:rPr>
          <w:rFonts w:ascii="Times New Roman"/>
          <w:b w:val="false"/>
          <w:i w:val="false"/>
          <w:color w:val="000000"/>
          <w:sz w:val="28"/>
        </w:rPr>
        <w:t>
      8) 5-процесс – сұрау салуды куәландыру (қол қою) үшін көрсетілетін қызметті алушының ЭЦҚ тіркеу куәлігін таңдауы;</w:t>
      </w:r>
    </w:p>
    <w:bookmarkEnd w:id="58"/>
    <w:bookmarkStart w:name="z70" w:id="59"/>
    <w:p>
      <w:pPr>
        <w:spacing w:after="0"/>
        <w:ind w:left="0"/>
        <w:jc w:val="both"/>
      </w:pPr>
      <w:r>
        <w:rPr>
          <w:rFonts w:ascii="Times New Roman"/>
          <w:b w:val="false"/>
          <w:i w:val="false"/>
          <w:color w:val="000000"/>
          <w:sz w:val="28"/>
        </w:rPr>
        <w:t>
      9) 3-шарт – порталда ЭЦҚ тіркеу куәлігінің қолданылу мерзімін және кері қайтарылған (күші жойылған) тіркеу куәліктерінің тізімінде болмауын, сұрау салуда көрсетілген ЖСН/БСН мен ЭЦҚ тіркеу куәлігінде көрсетілген ЖСН/БСН арасындағы сәйкестендіру деректерінің сәйкестігін, сондай-ақ БНАЖ-да көрсетілетін қызметті алушының өкілі сенімхатының деректерін тексеру;</w:t>
      </w:r>
    </w:p>
    <w:bookmarkEnd w:id="59"/>
    <w:bookmarkStart w:name="z71" w:id="60"/>
    <w:p>
      <w:pPr>
        <w:spacing w:after="0"/>
        <w:ind w:left="0"/>
        <w:jc w:val="both"/>
      </w:pPr>
      <w:r>
        <w:rPr>
          <w:rFonts w:ascii="Times New Roman"/>
          <w:b w:val="false"/>
          <w:i w:val="false"/>
          <w:color w:val="000000"/>
          <w:sz w:val="28"/>
        </w:rPr>
        <w:t>
      10) 6-процесс – мемлекеттік қызмет көрсетуге толтырылған сұрау салу нысанын (енгізілген деректерді) көрсетілетін қызметті алушының ЭЦҚ-сының көмегімен куәландыру (қол қою);</w:t>
      </w:r>
    </w:p>
    <w:bookmarkEnd w:id="60"/>
    <w:bookmarkStart w:name="z72" w:id="61"/>
    <w:p>
      <w:pPr>
        <w:spacing w:after="0"/>
        <w:ind w:left="0"/>
        <w:jc w:val="both"/>
      </w:pPr>
      <w:r>
        <w:rPr>
          <w:rFonts w:ascii="Times New Roman"/>
          <w:b w:val="false"/>
          <w:i w:val="false"/>
          <w:color w:val="000000"/>
          <w:sz w:val="28"/>
        </w:rPr>
        <w:t>
      11) 7-процесс – көрсетілетін қызметті алушының электрондық құжатын "Е-лицензиялау" МДБ АЖ ақпараттық жүйесінде тіркеу және "Е-лицензиялау" МДБ АЖ-да сұрау салуды өңдеу.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61"/>
    <w:bookmarkStart w:name="z73" w:id="62"/>
    <w:p>
      <w:pPr>
        <w:spacing w:after="0"/>
        <w:ind w:left="0"/>
        <w:jc w:val="both"/>
      </w:pPr>
      <w:r>
        <w:rPr>
          <w:rFonts w:ascii="Times New Roman"/>
          <w:b w:val="false"/>
          <w:i w:val="false"/>
          <w:color w:val="000000"/>
          <w:sz w:val="28"/>
        </w:rPr>
        <w:t xml:space="preserve">
      12) 4-шарт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62"/>
    <w:bookmarkStart w:name="z74" w:id="63"/>
    <w:p>
      <w:pPr>
        <w:spacing w:after="0"/>
        <w:ind w:left="0"/>
        <w:jc w:val="both"/>
      </w:pPr>
      <w:r>
        <w:rPr>
          <w:rFonts w:ascii="Times New Roman"/>
          <w:b w:val="false"/>
          <w:i w:val="false"/>
          <w:color w:val="000000"/>
          <w:sz w:val="28"/>
        </w:rPr>
        <w:t>
      13) 8-процесс – көрсетілетін қызметті алушының мемлекеттiк қызмет нәтижесін (көрсетілетін қызметті алушының порталындағы "жеке кабинетіне" көрсетілетін қызметті алушының тiркеу құжаттарын алуы мүмкін мекенжайды көрсете отырып, рұқсат беру құжатының дайын болатын мерзімдері туралы хабарлама) көрсетілетін қызметті берушінің уәкілетті адамының ЭЦҚ-сымен куәландырылған электрондық құжат нысанында алуы.</w:t>
      </w:r>
    </w:p>
    <w:bookmarkEnd w:id="63"/>
    <w:bookmarkStart w:name="z75" w:id="64"/>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(1 диаграмма) көрсетiлген.</w:t>
      </w:r>
    </w:p>
    <w:bookmarkEnd w:id="64"/>
    <w:bookmarkStart w:name="z76" w:id="65"/>
    <w:p>
      <w:pPr>
        <w:spacing w:after="0"/>
        <w:ind w:left="0"/>
        <w:jc w:val="both"/>
      </w:pPr>
      <w:r>
        <w:rPr>
          <w:rFonts w:ascii="Times New Roman"/>
          <w:b w:val="false"/>
          <w:i w:val="false"/>
          <w:color w:val="000000"/>
          <w:sz w:val="28"/>
        </w:rPr>
        <w:t xml:space="preserve">
      10. Көрсетілетін қызметті беруші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 </w:t>
      </w:r>
    </w:p>
    <w:bookmarkEnd w:id="65"/>
    <w:bookmarkStart w:name="z77" w:id="66"/>
    <w:p>
      <w:pPr>
        <w:spacing w:after="0"/>
        <w:ind w:left="0"/>
        <w:jc w:val="both"/>
      </w:pPr>
      <w:r>
        <w:rPr>
          <w:rFonts w:ascii="Times New Roman"/>
          <w:b w:val="false"/>
          <w:i w:val="false"/>
          <w:color w:val="000000"/>
          <w:sz w:val="28"/>
        </w:rPr>
        <w:t>
      1) 1-процесс – көрсетілетін қызметті берушінің қызметкерінің мемлекеттік қызмет көрсету үшін логин мен парольді "Е-лицензиялау" МДБ АЖ-ға енгізуі (авторландыру процесі);</w:t>
      </w:r>
    </w:p>
    <w:bookmarkEnd w:id="66"/>
    <w:bookmarkStart w:name="z78" w:id="67"/>
    <w:p>
      <w:pPr>
        <w:spacing w:after="0"/>
        <w:ind w:left="0"/>
        <w:jc w:val="both"/>
      </w:pPr>
      <w:r>
        <w:rPr>
          <w:rFonts w:ascii="Times New Roman"/>
          <w:b w:val="false"/>
          <w:i w:val="false"/>
          <w:color w:val="000000"/>
          <w:sz w:val="28"/>
        </w:rPr>
        <w:t>
      2) 1-шарт – тіркелген көрсетілетін қызметті берушінің қызметкері туралы деректердің түпнұсқалығын "Е-лицензиялау" МДБ АЖ-да логин мен пароль арқылы тексеру;</w:t>
      </w:r>
    </w:p>
    <w:bookmarkEnd w:id="67"/>
    <w:bookmarkStart w:name="z79" w:id="68"/>
    <w:p>
      <w:pPr>
        <w:spacing w:after="0"/>
        <w:ind w:left="0"/>
        <w:jc w:val="both"/>
      </w:pPr>
      <w:r>
        <w:rPr>
          <w:rFonts w:ascii="Times New Roman"/>
          <w:b w:val="false"/>
          <w:i w:val="false"/>
          <w:color w:val="000000"/>
          <w:sz w:val="28"/>
        </w:rPr>
        <w:t>
      3) 2-процесс – көрсетілетін қызметті берушінің қызметкерінің деректерінде бұзушылықтардың болуына байланысты "Е-лицензиялау" МДБ АЖ-да авторландырудан бас тарту туралы хабарлама қалыптастыру;</w:t>
      </w:r>
    </w:p>
    <w:bookmarkEnd w:id="68"/>
    <w:bookmarkStart w:name="z80" w:id="69"/>
    <w:p>
      <w:pPr>
        <w:spacing w:after="0"/>
        <w:ind w:left="0"/>
        <w:jc w:val="both"/>
      </w:pPr>
      <w:r>
        <w:rPr>
          <w:rFonts w:ascii="Times New Roman"/>
          <w:b w:val="false"/>
          <w:i w:val="false"/>
          <w:color w:val="000000"/>
          <w:sz w:val="28"/>
        </w:rPr>
        <w:t>
      4) 3-процесс –көрсетілетін қызметті берушінің қызметкерінің осы регламентте көрсетілген мемлекеттік қызметті таңдауы, мемлекеттiк қызмет көрсету үшін сұрау салу нысанын экранға шығаруы және көрсетілетін қызметті берушінің қызметкерінің көрсетілетін қызметті алушының деректерін енгізуі;</w:t>
      </w:r>
    </w:p>
    <w:bookmarkEnd w:id="69"/>
    <w:bookmarkStart w:name="z81" w:id="70"/>
    <w:p>
      <w:pPr>
        <w:spacing w:after="0"/>
        <w:ind w:left="0"/>
        <w:jc w:val="both"/>
      </w:pPr>
      <w:r>
        <w:rPr>
          <w:rFonts w:ascii="Times New Roman"/>
          <w:b w:val="false"/>
          <w:i w:val="false"/>
          <w:color w:val="000000"/>
          <w:sz w:val="28"/>
        </w:rPr>
        <w:t xml:space="preserve">
      5) 4-процесс– көрсетілетін қызметті берушінің қызметкерінің қағаз нысанындағы құжаттардың болуы туралы белгілеу бөлігінде сұрау салу нысанын толтыруы және мемлекеттік көрсетілетін қызметті алушы ұсынған қажетті құжаттарды сканерлеуі және оларды сұрау салу нысанына бекітуі, ЭҮШ арқылы "Е-лицензиялау" МДБ АЖ-ға жіберуі; </w:t>
      </w:r>
    </w:p>
    <w:bookmarkEnd w:id="70"/>
    <w:bookmarkStart w:name="z82" w:id="71"/>
    <w:p>
      <w:pPr>
        <w:spacing w:after="0"/>
        <w:ind w:left="0"/>
        <w:jc w:val="both"/>
      </w:pPr>
      <w:r>
        <w:rPr>
          <w:rFonts w:ascii="Times New Roman"/>
          <w:b w:val="false"/>
          <w:i w:val="false"/>
          <w:color w:val="000000"/>
          <w:sz w:val="28"/>
        </w:rPr>
        <w:t>
      6) 2-шарт – ЖТ/ЗТ МДБ-да көрсетілетін қызметті алушының деректері, сондай-ақ БНАЖ-да –көрсетілетін қызметті алушының өкілі сенімхатының деректері болуын тексеру;</w:t>
      </w:r>
    </w:p>
    <w:bookmarkEnd w:id="71"/>
    <w:bookmarkStart w:name="z83" w:id="72"/>
    <w:p>
      <w:pPr>
        <w:spacing w:after="0"/>
        <w:ind w:left="0"/>
        <w:jc w:val="both"/>
      </w:pPr>
      <w:r>
        <w:rPr>
          <w:rFonts w:ascii="Times New Roman"/>
          <w:b w:val="false"/>
          <w:i w:val="false"/>
          <w:color w:val="000000"/>
          <w:sz w:val="28"/>
        </w:rPr>
        <w:t xml:space="preserve">
      7) 5-процесс –көрсетілетінқызметті берушінің қызметкерінің қағаз нысанындағы құжаттардың болуы туралы белгілеу бөлігінде сұрау салу нысанын толтыруы және көрсетілетін қызметті алушы ұсынған қажетті құжаттарды сканерлеуі және оларды сұрау салу нысанына бекітуі; </w:t>
      </w:r>
    </w:p>
    <w:bookmarkEnd w:id="72"/>
    <w:bookmarkStart w:name="z84" w:id="73"/>
    <w:p>
      <w:pPr>
        <w:spacing w:after="0"/>
        <w:ind w:left="0"/>
        <w:jc w:val="both"/>
      </w:pPr>
      <w:r>
        <w:rPr>
          <w:rFonts w:ascii="Times New Roman"/>
          <w:b w:val="false"/>
          <w:i w:val="false"/>
          <w:color w:val="000000"/>
          <w:sz w:val="28"/>
        </w:rPr>
        <w:t>
      8) 6-процесс – сұрау салуды "Е-лицензиялау" МДБ АЖ-да тіркеу және "Е-лицензиялау" МДБ АЖ-да мемлекеттік қызметті өңдеу;</w:t>
      </w:r>
    </w:p>
    <w:bookmarkEnd w:id="73"/>
    <w:bookmarkStart w:name="z85" w:id="74"/>
    <w:p>
      <w:pPr>
        <w:spacing w:after="0"/>
        <w:ind w:left="0"/>
        <w:jc w:val="both"/>
      </w:pPr>
      <w:r>
        <w:rPr>
          <w:rFonts w:ascii="Times New Roman"/>
          <w:b w:val="false"/>
          <w:i w:val="false"/>
          <w:color w:val="000000"/>
          <w:sz w:val="28"/>
        </w:rPr>
        <w:t xml:space="preserve">
      9) 3-шарт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74"/>
    <w:bookmarkStart w:name="z86" w:id="75"/>
    <w:p>
      <w:pPr>
        <w:spacing w:after="0"/>
        <w:ind w:left="0"/>
        <w:jc w:val="both"/>
      </w:pPr>
      <w:r>
        <w:rPr>
          <w:rFonts w:ascii="Times New Roman"/>
          <w:b w:val="false"/>
          <w:i w:val="false"/>
          <w:color w:val="000000"/>
          <w:sz w:val="28"/>
        </w:rPr>
        <w:t>
      10) 7-процесс – көрсетілетін қызметті алушының мемлекеттiк қызмет нәтижесін (көрсетілетін қызметті алушының тіркеу құжаттарын алуы мүмкін мекенжайды көрсете отырып, рұқсат беру құжатының дайын болатын мерзімдері туралы хабарлама) көрсетілетін қызметті берушінің уәкілетті адамының ЭЦҚ-сымен куәландырылған электрондық құжат нысанында алуы.</w:t>
      </w:r>
    </w:p>
    <w:bookmarkEnd w:id="75"/>
    <w:bookmarkStart w:name="z87" w:id="76"/>
    <w:p>
      <w:pPr>
        <w:spacing w:after="0"/>
        <w:ind w:left="0"/>
        <w:jc w:val="both"/>
      </w:pPr>
      <w:r>
        <w:rPr>
          <w:rFonts w:ascii="Times New Roman"/>
          <w:b w:val="false"/>
          <w:i w:val="false"/>
          <w:color w:val="000000"/>
          <w:sz w:val="28"/>
        </w:rPr>
        <w:t xml:space="preserve">
      Көрсетілетін қызметті беруші арқылы мемлекеттік қызмет көрсетуге қатысатын ақпараттық жүйелердің функционалдық өзара іс-қимыл диаграммасы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(2 диаграмма) көрсетiлген.</w:t>
      </w:r>
    </w:p>
    <w:bookmarkEnd w:id="76"/>
    <w:bookmarkStart w:name="z88" w:id="77"/>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орналастырылған.</w:t>
      </w:r>
    </w:p>
    <w:bookmarkEnd w:id="77"/>
    <w:bookmarkStart w:name="z89" w:id="78"/>
    <w:p>
      <w:pPr>
        <w:spacing w:after="0"/>
        <w:ind w:left="0"/>
        <w:jc w:val="both"/>
      </w:pPr>
      <w:r>
        <w:rPr>
          <w:rFonts w:ascii="Times New Roman"/>
          <w:b w:val="false"/>
          <w:i w:val="false"/>
          <w:color w:val="000000"/>
          <w:sz w:val="28"/>
        </w:rPr>
        <w:t>
      Ескерту:</w:t>
      </w:r>
    </w:p>
    <w:bookmarkEnd w:id="78"/>
    <w:bookmarkStart w:name="z90" w:id="79"/>
    <w:p>
      <w:pPr>
        <w:spacing w:after="0"/>
        <w:ind w:left="0"/>
        <w:jc w:val="both"/>
      </w:pPr>
      <w:r>
        <w:rPr>
          <w:rFonts w:ascii="Times New Roman"/>
          <w:b w:val="false"/>
          <w:i w:val="false"/>
          <w:color w:val="000000"/>
          <w:sz w:val="28"/>
        </w:rPr>
        <w:t>
      Аббревиатуралардың толық жазылуы:</w:t>
      </w:r>
    </w:p>
    <w:bookmarkEnd w:id="79"/>
    <w:bookmarkStart w:name="z91" w:id="80"/>
    <w:p>
      <w:pPr>
        <w:spacing w:after="0"/>
        <w:ind w:left="0"/>
        <w:jc w:val="both"/>
      </w:pPr>
      <w:r>
        <w:rPr>
          <w:rFonts w:ascii="Times New Roman"/>
          <w:b w:val="false"/>
          <w:i w:val="false"/>
          <w:color w:val="000000"/>
          <w:sz w:val="28"/>
        </w:rPr>
        <w:t>
      ЖСН – жеке сәйкестендіру нөмірі</w:t>
      </w:r>
    </w:p>
    <w:bookmarkEnd w:id="80"/>
    <w:bookmarkStart w:name="z92" w:id="81"/>
    <w:p>
      <w:pPr>
        <w:spacing w:after="0"/>
        <w:ind w:left="0"/>
        <w:jc w:val="both"/>
      </w:pPr>
      <w:r>
        <w:rPr>
          <w:rFonts w:ascii="Times New Roman"/>
          <w:b w:val="false"/>
          <w:i w:val="false"/>
          <w:color w:val="000000"/>
          <w:sz w:val="28"/>
        </w:rPr>
        <w:t>
      БСН – бизнес сәйкестендіру нөмірі</w:t>
      </w:r>
    </w:p>
    <w:bookmarkEnd w:id="81"/>
    <w:bookmarkStart w:name="z93" w:id="82"/>
    <w:p>
      <w:pPr>
        <w:spacing w:after="0"/>
        <w:ind w:left="0"/>
        <w:jc w:val="both"/>
      </w:pPr>
      <w:r>
        <w:rPr>
          <w:rFonts w:ascii="Times New Roman"/>
          <w:b w:val="false"/>
          <w:i w:val="false"/>
          <w:color w:val="000000"/>
          <w:sz w:val="28"/>
        </w:rPr>
        <w:t>
      ЭҮТШ – электрондық үкіметтің төлем шлюзі</w:t>
      </w:r>
    </w:p>
    <w:bookmarkEnd w:id="82"/>
    <w:bookmarkStart w:name="z94" w:id="83"/>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bookmarkEnd w:id="83"/>
    <w:bookmarkStart w:name="z95" w:id="84"/>
    <w:p>
      <w:pPr>
        <w:spacing w:after="0"/>
        <w:ind w:left="0"/>
        <w:jc w:val="both"/>
      </w:pPr>
      <w:r>
        <w:rPr>
          <w:rFonts w:ascii="Times New Roman"/>
          <w:b w:val="false"/>
          <w:i w:val="false"/>
          <w:color w:val="000000"/>
          <w:sz w:val="28"/>
        </w:rPr>
        <w:t>
      БНАЖ – бірыңғай нотариалдық ақпараттық жүйе</w:t>
      </w:r>
    </w:p>
    <w:bookmarkEnd w:id="84"/>
    <w:bookmarkStart w:name="z96" w:id="85"/>
    <w:p>
      <w:pPr>
        <w:spacing w:after="0"/>
        <w:ind w:left="0"/>
        <w:jc w:val="both"/>
      </w:pPr>
      <w:r>
        <w:rPr>
          <w:rFonts w:ascii="Times New Roman"/>
          <w:b w:val="false"/>
          <w:i w:val="false"/>
          <w:color w:val="000000"/>
          <w:sz w:val="28"/>
        </w:rPr>
        <w:t>
      ЭҮШ – "электрондық үкімет" шлюзі</w:t>
      </w:r>
    </w:p>
    <w:bookmarkEnd w:id="85"/>
    <w:bookmarkStart w:name="z97" w:id="86"/>
    <w:p>
      <w:pPr>
        <w:spacing w:after="0"/>
        <w:ind w:left="0"/>
        <w:jc w:val="both"/>
      </w:pPr>
      <w:r>
        <w:rPr>
          <w:rFonts w:ascii="Times New Roman"/>
          <w:b w:val="false"/>
          <w:i w:val="false"/>
          <w:color w:val="000000"/>
          <w:sz w:val="28"/>
        </w:rPr>
        <w:t>
      ЖТ МДБ – "Жеке тұлғалар" мемлекеттік деректер базасы</w:t>
      </w:r>
    </w:p>
    <w:bookmarkEnd w:id="86"/>
    <w:bookmarkStart w:name="z98" w:id="87"/>
    <w:p>
      <w:pPr>
        <w:spacing w:after="0"/>
        <w:ind w:left="0"/>
        <w:jc w:val="both"/>
      </w:pPr>
      <w:r>
        <w:rPr>
          <w:rFonts w:ascii="Times New Roman"/>
          <w:b w:val="false"/>
          <w:i w:val="false"/>
          <w:color w:val="000000"/>
          <w:sz w:val="28"/>
        </w:rPr>
        <w:t>
      ЗТ МДБ – "Заңды тұлғалар" мемлекеттік деректер базасы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сондай-</w:t>
            </w:r>
            <w:r>
              <w:br/>
            </w:r>
            <w:r>
              <w:rPr>
                <w:rFonts w:ascii="Times New Roman"/>
                <w:b w:val="false"/>
                <w:i w:val="false"/>
                <w:color w:val="000000"/>
                <w:sz w:val="20"/>
              </w:rPr>
              <w:t xml:space="preserve">ақ өтімділігі жоғары арнайы </w:t>
            </w:r>
            <w:r>
              <w:br/>
            </w:r>
            <w:r>
              <w:rPr>
                <w:rFonts w:ascii="Times New Roman"/>
                <w:b w:val="false"/>
                <w:i w:val="false"/>
                <w:color w:val="000000"/>
                <w:sz w:val="20"/>
              </w:rPr>
              <w:t xml:space="preserve">машиналар үшін тіркеу құжатын </w:t>
            </w:r>
            <w:r>
              <w:br/>
            </w:r>
            <w:r>
              <w:rPr>
                <w:rFonts w:ascii="Times New Roman"/>
                <w:b w:val="false"/>
                <w:i w:val="false"/>
                <w:color w:val="000000"/>
                <w:sz w:val="20"/>
              </w:rPr>
              <w:t xml:space="preserve">(телнұсқасын) және мемлекеттік </w:t>
            </w:r>
            <w:r>
              <w:br/>
            </w:r>
            <w:r>
              <w:rPr>
                <w:rFonts w:ascii="Times New Roman"/>
                <w:b w:val="false"/>
                <w:i w:val="false"/>
                <w:color w:val="000000"/>
                <w:sz w:val="20"/>
              </w:rPr>
              <w:t xml:space="preserve">нөмірлік белгі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 1 қосымша</w:t>
            </w:r>
          </w:p>
        </w:tc>
      </w:tr>
    </w:tbl>
    <w:bookmarkStart w:name="z100" w:id="8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1 диаграммасы</w:t>
      </w:r>
    </w:p>
    <w:bookmarkEnd w:id="88"/>
    <w:bookmarkStart w:name="z10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0"/>
    <w:p>
      <w:pPr>
        <w:spacing w:after="0"/>
        <w:ind w:left="0"/>
        <w:jc w:val="left"/>
      </w:pPr>
      <w:r>
        <w:rPr>
          <w:rFonts w:ascii="Times New Roman"/>
          <w:b/>
          <w:i w:val="false"/>
          <w:color w:val="000000"/>
        </w:rPr>
        <w:t xml:space="preserve"> Көрсетілетін қызметті беруші арқылы мемлекеттік қызмет көрсетуге қатысатын ақпараттық жүйелердің функционалдық өзара іс-қимыл 2 диаграммасы</w:t>
      </w:r>
    </w:p>
    <w:bookmarkEnd w:id="90"/>
    <w:bookmarkStart w:name="z103"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2"/>
    <w:p>
      <w:pPr>
        <w:spacing w:after="0"/>
        <w:ind w:left="0"/>
        <w:jc w:val="left"/>
      </w:pPr>
      <w:r>
        <w:rPr>
          <w:rFonts w:ascii="Times New Roman"/>
          <w:b/>
          <w:i w:val="false"/>
          <w:color w:val="000000"/>
        </w:rPr>
        <w:t xml:space="preserve"> Шартты белгілер:</w:t>
      </w:r>
    </w:p>
    <w:bookmarkEnd w:id="92"/>
    <w:bookmarkStart w:name="z10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5880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сондай-</w:t>
            </w:r>
            <w:r>
              <w:br/>
            </w:r>
            <w:r>
              <w:rPr>
                <w:rFonts w:ascii="Times New Roman"/>
                <w:b w:val="false"/>
                <w:i w:val="false"/>
                <w:color w:val="000000"/>
                <w:sz w:val="20"/>
              </w:rPr>
              <w:t xml:space="preserve">ақ өтімділігі жоғары арнайы </w:t>
            </w:r>
            <w:r>
              <w:br/>
            </w:r>
            <w:r>
              <w:rPr>
                <w:rFonts w:ascii="Times New Roman"/>
                <w:b w:val="false"/>
                <w:i w:val="false"/>
                <w:color w:val="000000"/>
                <w:sz w:val="20"/>
              </w:rPr>
              <w:t xml:space="preserve">машиналар үшін тіркеу құжатын </w:t>
            </w:r>
            <w:r>
              <w:br/>
            </w:r>
            <w:r>
              <w:rPr>
                <w:rFonts w:ascii="Times New Roman"/>
                <w:b w:val="false"/>
                <w:i w:val="false"/>
                <w:color w:val="000000"/>
                <w:sz w:val="20"/>
              </w:rPr>
              <w:t xml:space="preserve">(телнұсқасын) және мемлекеттік </w:t>
            </w:r>
            <w:r>
              <w:br/>
            </w:r>
            <w:r>
              <w:rPr>
                <w:rFonts w:ascii="Times New Roman"/>
                <w:b w:val="false"/>
                <w:i w:val="false"/>
                <w:color w:val="000000"/>
                <w:sz w:val="20"/>
              </w:rPr>
              <w:t xml:space="preserve">нөмірлік белгі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 2 қосымша</w:t>
            </w:r>
          </w:p>
        </w:tc>
      </w:tr>
    </w:tbl>
    <w:bookmarkStart w:name="z107" w:id="94"/>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қызметін көрсетудің бизнес-процестерінің анықтамалығы</w:t>
      </w:r>
    </w:p>
    <w:bookmarkEnd w:id="94"/>
    <w:bookmarkStart w:name="z108" w:id="95"/>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95"/>
    <w:bookmarkStart w:name="z10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7"/>
    <w:p>
      <w:pPr>
        <w:spacing w:after="0"/>
        <w:ind w:left="0"/>
        <w:jc w:val="left"/>
      </w:pPr>
      <w:r>
        <w:rPr>
          <w:rFonts w:ascii="Times New Roman"/>
          <w:b/>
          <w:i w:val="false"/>
          <w:color w:val="000000"/>
        </w:rPr>
        <w:t xml:space="preserve"> 2. Портал арқылы мемлекеттік қызмет көрсету кезінде</w:t>
      </w:r>
    </w:p>
    <w:bookmarkEnd w:id="97"/>
    <w:bookmarkStart w:name="z111"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9"/>
    <w:p>
      <w:pPr>
        <w:spacing w:after="0"/>
        <w:ind w:left="0"/>
        <w:jc w:val="left"/>
      </w:pPr>
      <w:r>
        <w:rPr>
          <w:rFonts w:ascii="Times New Roman"/>
          <w:b/>
          <w:i w:val="false"/>
          <w:color w:val="000000"/>
        </w:rPr>
        <w:t xml:space="preserve"> Шартты белгілер:</w:t>
      </w:r>
    </w:p>
    <w:bookmarkEnd w:id="99"/>
    <w:bookmarkStart w:name="z11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68834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834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108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302 қаулысымен бекітілді</w:t>
            </w:r>
          </w:p>
        </w:tc>
      </w:tr>
    </w:tbl>
    <w:bookmarkStart w:name="z116" w:id="101"/>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регламентi</w:t>
      </w:r>
    </w:p>
    <w:bookmarkEnd w:id="101"/>
    <w:bookmarkStart w:name="z117" w:id="102"/>
    <w:p>
      <w:pPr>
        <w:spacing w:after="0"/>
        <w:ind w:left="0"/>
        <w:jc w:val="left"/>
      </w:pPr>
      <w:r>
        <w:rPr>
          <w:rFonts w:ascii="Times New Roman"/>
          <w:b/>
          <w:i w:val="false"/>
          <w:color w:val="000000"/>
        </w:rPr>
        <w:t xml:space="preserve"> 1. Жалпы ережелер</w:t>
      </w:r>
    </w:p>
    <w:bookmarkEnd w:id="102"/>
    <w:bookmarkStart w:name="z118" w:id="103"/>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қызметін (бұдан әрі – мемлекеттік көрсетілетін қызмет) беруші облыстың, аудандардың және облыстық маңызы бар қалалардың жергілікті атқарушы органдары (бұдан әрі – көрсетілетін қызметті беруші) болып табылады.</w:t>
      </w:r>
    </w:p>
    <w:bookmarkEnd w:id="103"/>
    <w:bookmarkStart w:name="z119" w:id="10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04"/>
    <w:bookmarkStart w:name="z120" w:id="105"/>
    <w:p>
      <w:pPr>
        <w:spacing w:after="0"/>
        <w:ind w:left="0"/>
        <w:jc w:val="both"/>
      </w:pPr>
      <w:r>
        <w:rPr>
          <w:rFonts w:ascii="Times New Roman"/>
          <w:b w:val="false"/>
          <w:i w:val="false"/>
          <w:color w:val="000000"/>
          <w:sz w:val="28"/>
        </w:rPr>
        <w:t>
      1) көрсетілетін қызметті берушінің кеңсесі;</w:t>
      </w:r>
    </w:p>
    <w:bookmarkEnd w:id="105"/>
    <w:bookmarkStart w:name="z121" w:id="106"/>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06"/>
    <w:bookmarkStart w:name="z122" w:id="107"/>
    <w:p>
      <w:pPr>
        <w:spacing w:after="0"/>
        <w:ind w:left="0"/>
        <w:jc w:val="both"/>
      </w:pPr>
      <w:r>
        <w:rPr>
          <w:rFonts w:ascii="Times New Roman"/>
          <w:b w:val="false"/>
          <w:i w:val="false"/>
          <w:color w:val="000000"/>
          <w:sz w:val="28"/>
        </w:rPr>
        <w:t>
      2. Көрсетілетін мемлекеттік қызметтің нысаны: электрондық немесе қағаз түрінде.</w:t>
      </w:r>
    </w:p>
    <w:bookmarkEnd w:id="107"/>
    <w:bookmarkStart w:name="z123" w:id="108"/>
    <w:p>
      <w:pPr>
        <w:spacing w:after="0"/>
        <w:ind w:left="0"/>
        <w:jc w:val="both"/>
      </w:pPr>
      <w:r>
        <w:rPr>
          <w:rFonts w:ascii="Times New Roman"/>
          <w:b w:val="false"/>
          <w:i w:val="false"/>
          <w:color w:val="000000"/>
          <w:sz w:val="28"/>
        </w:rPr>
        <w:t>
      3. Көрсетілетін мемлекеттік қызметтің нәтижесі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 енгізу болып табылады.</w:t>
      </w:r>
    </w:p>
    <w:bookmarkEnd w:id="108"/>
    <w:bookmarkStart w:name="z124" w:id="10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09"/>
    <w:bookmarkStart w:name="z125" w:id="110"/>
    <w:p>
      <w:pPr>
        <w:spacing w:after="0"/>
        <w:ind w:left="0"/>
        <w:jc w:val="both"/>
      </w:pPr>
      <w:r>
        <w:rPr>
          <w:rFonts w:ascii="Times New Roman"/>
          <w:b w:val="false"/>
          <w:i w:val="false"/>
          <w:color w:val="000000"/>
          <w:sz w:val="28"/>
        </w:rPr>
        <w:t xml:space="preserve">
      Порталға жүгінген жағдайда –инженер-инспектордың машинаны техникалық байқаудан өткізу күнін, орны мен уақытын көрсете отырып, жыл сайынғы мемелекеттік техникалық байқаудан өткізуге дайын екендігі туралы хабарлама. </w:t>
      </w:r>
    </w:p>
    <w:bookmarkEnd w:id="110"/>
    <w:bookmarkStart w:name="z126" w:id="1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1"/>
    <w:bookmarkStart w:name="z127" w:id="112"/>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Қазақстан Республикасы Ауыл шаруашылығы министрінің 2015 жылғы 6 мамырдағы № 4-3/421 (Нормативтік құқықтық актілерді мемлекеттік тіркеу тізілімінде нөмірі 11766болып тіркелген) бұйрығымен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не сенімхат бойынша оның өкілінің өтініші негіз болып табылады.</w:t>
      </w:r>
    </w:p>
    <w:bookmarkEnd w:id="112"/>
    <w:bookmarkStart w:name="z128" w:id="113"/>
    <w:p>
      <w:pPr>
        <w:spacing w:after="0"/>
        <w:ind w:left="0"/>
        <w:jc w:val="both"/>
      </w:pPr>
      <w:r>
        <w:rPr>
          <w:rFonts w:ascii="Times New Roman"/>
          <w:b w:val="false"/>
          <w:i w:val="false"/>
          <w:color w:val="000000"/>
          <w:sz w:val="28"/>
        </w:rPr>
        <w:t xml:space="preserve">
      5. Мемлекеттiк қызмет көрсету процесінің құрамына кіретін рәсімдердің (іс-қимылдардың) мазмұны, орындалу ұзақтығы: </w:t>
      </w:r>
    </w:p>
    <w:bookmarkEnd w:id="113"/>
    <w:bookmarkStart w:name="z129" w:id="114"/>
    <w:p>
      <w:pPr>
        <w:spacing w:after="0"/>
        <w:ind w:left="0"/>
        <w:jc w:val="both"/>
      </w:pPr>
      <w:r>
        <w:rPr>
          <w:rFonts w:ascii="Times New Roman"/>
          <w:b w:val="false"/>
          <w:i w:val="false"/>
          <w:color w:val="000000"/>
          <w:sz w:val="28"/>
        </w:rPr>
        <w:t>
      1-іс-қимыл –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30 (отыз) минут;</w:t>
      </w:r>
    </w:p>
    <w:bookmarkEnd w:id="114"/>
    <w:bookmarkStart w:name="z130" w:id="115"/>
    <w:p>
      <w:pPr>
        <w:spacing w:after="0"/>
        <w:ind w:left="0"/>
        <w:jc w:val="both"/>
      </w:pPr>
      <w:r>
        <w:rPr>
          <w:rFonts w:ascii="Times New Roman"/>
          <w:b w:val="false"/>
          <w:i w:val="false"/>
          <w:color w:val="000000"/>
          <w:sz w:val="28"/>
        </w:rPr>
        <w:t>
      2-іс-қимыл – көрсетілетін қызметті берушінің басшысының көрсетілетін қызметті алушының құжаттарын қарауы, құжаттарды көрсетілетін қызметті берушінің қызметкеріне беруі. Орындалу ұзақтығы– 1 (бір) сағат ішінде;</w:t>
      </w:r>
    </w:p>
    <w:bookmarkEnd w:id="115"/>
    <w:bookmarkStart w:name="z131" w:id="116"/>
    <w:p>
      <w:pPr>
        <w:spacing w:after="0"/>
        <w:ind w:left="0"/>
        <w:jc w:val="both"/>
      </w:pPr>
      <w:r>
        <w:rPr>
          <w:rFonts w:ascii="Times New Roman"/>
          <w:b w:val="false"/>
          <w:i w:val="false"/>
          <w:color w:val="000000"/>
          <w:sz w:val="28"/>
        </w:rPr>
        <w:t>
      3-іс-қимыл – көрсетілетін қызметті берушінің қызметкерінің көрсетілетін қызметті алушының ұсынған құжаттарын тексеруі. Машиналарды жыл сайынғы мемлекеттік техникалық байқаудан өткізу. Орындалу ұзақтығы – машиналардың тікелей орналасқан жері бойынша 9 (тоғыз) жұмыс күні ішінде және (немесе) машинаны тіркеу пунктіне әкелген кезде 1 (бір) жұмыс күні ішінде;</w:t>
      </w:r>
    </w:p>
    <w:bookmarkEnd w:id="116"/>
    <w:bookmarkStart w:name="z132" w:id="117"/>
    <w:p>
      <w:pPr>
        <w:spacing w:after="0"/>
        <w:ind w:left="0"/>
        <w:jc w:val="both"/>
      </w:pPr>
      <w:r>
        <w:rPr>
          <w:rFonts w:ascii="Times New Roman"/>
          <w:b w:val="false"/>
          <w:i w:val="false"/>
          <w:color w:val="000000"/>
          <w:sz w:val="28"/>
        </w:rPr>
        <w:t>
      4-іс-қимыл –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 енгізу. Тіркеу құжатын (техникалық паспортты) көрсетілетін қызметті берушінің кеңсесіне беру. Орындалу ұзақтығы – 30 (отыз) минут;</w:t>
      </w:r>
    </w:p>
    <w:bookmarkEnd w:id="117"/>
    <w:bookmarkStart w:name="z133" w:id="118"/>
    <w:p>
      <w:pPr>
        <w:spacing w:after="0"/>
        <w:ind w:left="0"/>
        <w:jc w:val="both"/>
      </w:pPr>
      <w:r>
        <w:rPr>
          <w:rFonts w:ascii="Times New Roman"/>
          <w:b w:val="false"/>
          <w:i w:val="false"/>
          <w:color w:val="000000"/>
          <w:sz w:val="28"/>
        </w:rPr>
        <w:t>
      5-іс-қимыл – көрсетілетін қызметті берушінің кеңсе қызметкерінің көрсетілетін қызметті алушыға тіркеу құжатын (техникалық паспортты) беруі. Орындалу ұзақтығы – 15 (он бес) минут.</w:t>
      </w:r>
    </w:p>
    <w:bookmarkEnd w:id="118"/>
    <w:bookmarkStart w:name="z134" w:id="119"/>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күнінен бастап, сондай-ақ порталға жүгінген кезде машинаның тікелей тұрған жері бойынша 10 (он) жұмыс күні ішінде және (немесе)машиналар тіркеу пунктіне әкелінген жағдайда, 2 (екі) жұмыс күні ішінде.</w:t>
      </w:r>
    </w:p>
    <w:bookmarkEnd w:id="119"/>
    <w:bookmarkStart w:name="z135" w:id="12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рәсімінің (іс-қимылының) нәтижесі көрсетілетін қызметті алушыға құжаттар топтамасын қабылдау күні мен уақыты көрсетіле отырып, тіркеу туралы қойылған белгі бар оның өтінішінің көшірмесін беру болып табылады (қолма-қол не почта байланысы арқылы).</w:t>
      </w:r>
    </w:p>
    <w:bookmarkEnd w:id="120"/>
    <w:bookmarkStart w:name="z136" w:id="121"/>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рәсімінің (іс-қимылының) нәтижесі көрсетілетін қызметті берушінің басшысының бұрыштамасы болып табылады, ол осы регламенттің 5 тармағында көрсетілген 3-іс қимылды орындауды бастау үшін негіз болады.</w:t>
      </w:r>
    </w:p>
    <w:bookmarkEnd w:id="121"/>
    <w:bookmarkStart w:name="z137" w:id="122"/>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машиналарды жыл сайынғы мемлекеттік техникалық байқаудан өткізу болып табылады. </w:t>
      </w:r>
    </w:p>
    <w:bookmarkEnd w:id="122"/>
    <w:bookmarkStart w:name="z138" w:id="123"/>
    <w:p>
      <w:pPr>
        <w:spacing w:after="0"/>
        <w:ind w:left="0"/>
        <w:jc w:val="both"/>
      </w:pPr>
      <w:r>
        <w:rPr>
          <w:rFonts w:ascii="Times New Roman"/>
          <w:b w:val="false"/>
          <w:i w:val="false"/>
          <w:color w:val="000000"/>
          <w:sz w:val="28"/>
        </w:rPr>
        <w:t>
      Осы регламенттің 5 тармағында көрсетілген 4-іс-қимылдың нәтижесі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 енгізу және тіркеу құжатын (техникалық паспортты) көрсетілетін қызметті берушінің кеңсесіне беру болып табылады.</w:t>
      </w:r>
    </w:p>
    <w:bookmarkEnd w:id="123"/>
    <w:bookmarkStart w:name="z139" w:id="124"/>
    <w:p>
      <w:pPr>
        <w:spacing w:after="0"/>
        <w:ind w:left="0"/>
        <w:jc w:val="both"/>
      </w:pPr>
      <w:r>
        <w:rPr>
          <w:rFonts w:ascii="Times New Roman"/>
          <w:b w:val="false"/>
          <w:i w:val="false"/>
          <w:color w:val="000000"/>
          <w:sz w:val="28"/>
        </w:rPr>
        <w:t xml:space="preserve">
      Осы регламенттің 5 тармағында көрсетілген 5-іс-қимылдың нәтижесі көрсетілетін қызметті берушінің кеңсе қызметкерінің көрсетілетін қызметті алушыға тіркеу құжатын (техникалық паспортты) беруі болып табылады. </w:t>
      </w:r>
    </w:p>
    <w:bookmarkEnd w:id="124"/>
    <w:bookmarkStart w:name="z140" w:id="1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5"/>
    <w:bookmarkStart w:name="z141" w:id="1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(қызметкерлерiнiң) тізбесі:</w:t>
      </w:r>
    </w:p>
    <w:bookmarkEnd w:id="126"/>
    <w:bookmarkStart w:name="z142" w:id="127"/>
    <w:p>
      <w:pPr>
        <w:spacing w:after="0"/>
        <w:ind w:left="0"/>
        <w:jc w:val="both"/>
      </w:pPr>
      <w:r>
        <w:rPr>
          <w:rFonts w:ascii="Times New Roman"/>
          <w:b w:val="false"/>
          <w:i w:val="false"/>
          <w:color w:val="000000"/>
          <w:sz w:val="28"/>
        </w:rPr>
        <w:t>
      1) кеңсе қызметкері;</w:t>
      </w:r>
    </w:p>
    <w:bookmarkEnd w:id="127"/>
    <w:bookmarkStart w:name="z143" w:id="128"/>
    <w:p>
      <w:pPr>
        <w:spacing w:after="0"/>
        <w:ind w:left="0"/>
        <w:jc w:val="both"/>
      </w:pPr>
      <w:r>
        <w:rPr>
          <w:rFonts w:ascii="Times New Roman"/>
          <w:b w:val="false"/>
          <w:i w:val="false"/>
          <w:color w:val="000000"/>
          <w:sz w:val="28"/>
        </w:rPr>
        <w:t>
      2) басшы;</w:t>
      </w:r>
    </w:p>
    <w:bookmarkEnd w:id="128"/>
    <w:bookmarkStart w:name="z144" w:id="129"/>
    <w:p>
      <w:pPr>
        <w:spacing w:after="0"/>
        <w:ind w:left="0"/>
        <w:jc w:val="both"/>
      </w:pPr>
      <w:r>
        <w:rPr>
          <w:rFonts w:ascii="Times New Roman"/>
          <w:b w:val="false"/>
          <w:i w:val="false"/>
          <w:color w:val="000000"/>
          <w:sz w:val="28"/>
        </w:rPr>
        <w:t>
      3) қызметкер.</w:t>
      </w:r>
    </w:p>
    <w:bookmarkEnd w:id="129"/>
    <w:bookmarkStart w:name="z145" w:id="130"/>
    <w:p>
      <w:pPr>
        <w:spacing w:after="0"/>
        <w:ind w:left="0"/>
        <w:jc w:val="both"/>
      </w:pPr>
      <w:r>
        <w:rPr>
          <w:rFonts w:ascii="Times New Roman"/>
          <w:b w:val="false"/>
          <w:i w:val="false"/>
          <w:color w:val="000000"/>
          <w:sz w:val="28"/>
        </w:rPr>
        <w:t>
      8. Мемлекеттiк қызмет көрсету үшін қажетті рәсiмдердің (іс-қимылдардың) сипаттамасы:</w:t>
      </w:r>
    </w:p>
    <w:bookmarkEnd w:id="130"/>
    <w:bookmarkStart w:name="z146" w:id="131"/>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30 (отыз) минут;</w:t>
      </w:r>
    </w:p>
    <w:bookmarkEnd w:id="131"/>
    <w:bookmarkStart w:name="z147" w:id="132"/>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құжаттарды көрсетілетін қызметті берушінің қызметкеріне беруі. Орындалу ұзақтығы– 1 (бір) сағат ішінде;</w:t>
      </w:r>
    </w:p>
    <w:bookmarkEnd w:id="132"/>
    <w:bookmarkStart w:name="z148" w:id="133"/>
    <w:p>
      <w:pPr>
        <w:spacing w:after="0"/>
        <w:ind w:left="0"/>
        <w:jc w:val="both"/>
      </w:pPr>
      <w:r>
        <w:rPr>
          <w:rFonts w:ascii="Times New Roman"/>
          <w:b w:val="false"/>
          <w:i w:val="false"/>
          <w:color w:val="000000"/>
          <w:sz w:val="28"/>
        </w:rPr>
        <w:t xml:space="preserve">
      3) көрсетілетін қызметті берушінің қызметкерінің көрсетілетін қызметті алушының ұсынған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сәйкестігін тексеруі. Машиналарды жыл сайынғы мемлекеттік техникалық байқаудан өткізу. Орындалу ұзақтығы – машиналардың тікелей орналасқан жері бойынша 9 (тоғыз) жұмыс күні және (немесе) машинаны тіркеу пунктіне әкелген кезде 1 (бір) жұмыс күні ішінде;</w:t>
      </w:r>
    </w:p>
    <w:bookmarkEnd w:id="133"/>
    <w:bookmarkStart w:name="z149" w:id="134"/>
    <w:p>
      <w:pPr>
        <w:spacing w:after="0"/>
        <w:ind w:left="0"/>
        <w:jc w:val="both"/>
      </w:pPr>
      <w:r>
        <w:rPr>
          <w:rFonts w:ascii="Times New Roman"/>
          <w:b w:val="false"/>
          <w:i w:val="false"/>
          <w:color w:val="000000"/>
          <w:sz w:val="28"/>
        </w:rPr>
        <w:t>
      4)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 енгізу. Тіркеу құжатын (техникалық паспортты) көрсетілетін қызметті берушінің кеңсесіне беру. Орындалу ұзақтығы – 30 (отыз) минут;</w:t>
      </w:r>
    </w:p>
    <w:bookmarkEnd w:id="134"/>
    <w:bookmarkStart w:name="z150" w:id="135"/>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тіркеу құжатын (техникалық паспортты) беруі. Орындалу ұзақтығы – 15 (он бес) минут.</w:t>
      </w:r>
    </w:p>
    <w:bookmarkEnd w:id="135"/>
    <w:bookmarkStart w:name="z151" w:id="13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36"/>
    <w:bookmarkStart w:name="z152" w:id="137"/>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көрсетілетінқызметті алушы мен көрсетілетін қызметті берушінің рәсімдерінің (іс-қимылдарының) реттілігі:</w:t>
      </w:r>
    </w:p>
    <w:bookmarkEnd w:id="137"/>
    <w:bookmarkStart w:name="z153" w:id="138"/>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өзінің электрондық цифрлық қолтаңбасымен (бұдан әрі – ЭЦҚ) қол қойылған тіркеу куәлігінің көмегімен жүзеге асырады (порталда тіркелмеген көрсетілетін қызметті алушылар үшін жүзеге асырылады);</w:t>
      </w:r>
    </w:p>
    <w:bookmarkEnd w:id="138"/>
    <w:bookmarkStart w:name="z154" w:id="139"/>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139"/>
    <w:bookmarkStart w:name="z155" w:id="140"/>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логині және пароль арқылы порталда тексеру;</w:t>
      </w:r>
    </w:p>
    <w:bookmarkEnd w:id="140"/>
    <w:bookmarkStart w:name="z156" w:id="141"/>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141"/>
    <w:bookmarkStart w:name="z157" w:id="142"/>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бекітуі;</w:t>
      </w:r>
    </w:p>
    <w:bookmarkEnd w:id="142"/>
    <w:bookmarkStart w:name="z158" w:id="143"/>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143"/>
    <w:bookmarkStart w:name="z159" w:id="144"/>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БНАЖ-да –көрсетілетін қызметті алушының сенімхатының деректерін тексеру;</w:t>
      </w:r>
    </w:p>
    <w:bookmarkEnd w:id="144"/>
    <w:bookmarkStart w:name="z160" w:id="145"/>
    <w:p>
      <w:pPr>
        <w:spacing w:after="0"/>
        <w:ind w:left="0"/>
        <w:jc w:val="both"/>
      </w:pPr>
      <w:r>
        <w:rPr>
          <w:rFonts w:ascii="Times New Roman"/>
          <w:b w:val="false"/>
          <w:i w:val="false"/>
          <w:color w:val="000000"/>
          <w:sz w:val="28"/>
        </w:rPr>
        <w:t>
      8) 5-процесс – мемлекеттік қызмет көрсетуге толтырылған сұру салу нысанын (енгізілген деректерді) көрсетілетін қызметті алушының ЭЦҚ-сының көмегімен куәландыру (қол қою);</w:t>
      </w:r>
    </w:p>
    <w:bookmarkEnd w:id="145"/>
    <w:bookmarkStart w:name="z161" w:id="146"/>
    <w:p>
      <w:pPr>
        <w:spacing w:after="0"/>
        <w:ind w:left="0"/>
        <w:jc w:val="both"/>
      </w:pPr>
      <w:r>
        <w:rPr>
          <w:rFonts w:ascii="Times New Roman"/>
          <w:b w:val="false"/>
          <w:i w:val="false"/>
          <w:color w:val="000000"/>
          <w:sz w:val="28"/>
        </w:rPr>
        <w:t>
      9) 6-процесс – көрсетілетін қызметті алушының электрондық құжатын "Е-лицензиялау" МДБ АЖ-да тіркеу және "Е-лицензиялау" МДБ АЖ-да сұрау салуды өңдеу.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146"/>
    <w:bookmarkStart w:name="z162" w:id="147"/>
    <w:p>
      <w:pPr>
        <w:spacing w:after="0"/>
        <w:ind w:left="0"/>
        <w:jc w:val="both"/>
      </w:pPr>
      <w:r>
        <w:rPr>
          <w:rFonts w:ascii="Times New Roman"/>
          <w:b w:val="false"/>
          <w:i w:val="false"/>
          <w:color w:val="000000"/>
          <w:sz w:val="28"/>
        </w:rPr>
        <w:t xml:space="preserve">
      10) 3-шарт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147"/>
    <w:bookmarkStart w:name="z163" w:id="148"/>
    <w:p>
      <w:pPr>
        <w:spacing w:after="0"/>
        <w:ind w:left="0"/>
        <w:jc w:val="both"/>
      </w:pPr>
      <w:r>
        <w:rPr>
          <w:rFonts w:ascii="Times New Roman"/>
          <w:b w:val="false"/>
          <w:i w:val="false"/>
          <w:color w:val="000000"/>
          <w:sz w:val="28"/>
        </w:rPr>
        <w:t>
      11) 7-процесс – көрсетілетін қызметті алушының мемлекеттiк қызмет нәтижесін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 көрсетілетін қызметті берушінің уәкілетті адамының ЭЦҚ-сымен куәландырылған электрондық құжат нысанында алуы.</w:t>
      </w:r>
    </w:p>
    <w:bookmarkEnd w:id="148"/>
    <w:bookmarkStart w:name="z164" w:id="149"/>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p>
    <w:bookmarkEnd w:id="149"/>
    <w:bookmarkStart w:name="z165" w:id="150"/>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150"/>
    <w:bookmarkStart w:name="z166" w:id="151"/>
    <w:p>
      <w:pPr>
        <w:spacing w:after="0"/>
        <w:ind w:left="0"/>
        <w:jc w:val="both"/>
      </w:pPr>
      <w:r>
        <w:rPr>
          <w:rFonts w:ascii="Times New Roman"/>
          <w:b w:val="false"/>
          <w:i w:val="false"/>
          <w:color w:val="000000"/>
          <w:sz w:val="28"/>
        </w:rPr>
        <w:t>
      Ескерту:</w:t>
      </w:r>
    </w:p>
    <w:bookmarkEnd w:id="151"/>
    <w:bookmarkStart w:name="z167" w:id="152"/>
    <w:p>
      <w:pPr>
        <w:spacing w:after="0"/>
        <w:ind w:left="0"/>
        <w:jc w:val="both"/>
      </w:pPr>
      <w:r>
        <w:rPr>
          <w:rFonts w:ascii="Times New Roman"/>
          <w:b w:val="false"/>
          <w:i w:val="false"/>
          <w:color w:val="000000"/>
          <w:sz w:val="28"/>
        </w:rPr>
        <w:t>
      Аббревиатуралардың толық жазылуы:</w:t>
      </w:r>
    </w:p>
    <w:bookmarkEnd w:id="152"/>
    <w:bookmarkStart w:name="z168" w:id="153"/>
    <w:p>
      <w:pPr>
        <w:spacing w:after="0"/>
        <w:ind w:left="0"/>
        <w:jc w:val="both"/>
      </w:pPr>
      <w:r>
        <w:rPr>
          <w:rFonts w:ascii="Times New Roman"/>
          <w:b w:val="false"/>
          <w:i w:val="false"/>
          <w:color w:val="000000"/>
          <w:sz w:val="28"/>
        </w:rPr>
        <w:t>
      ЖСН – жеке сәйкестендіру нөмірі</w:t>
      </w:r>
    </w:p>
    <w:bookmarkEnd w:id="153"/>
    <w:bookmarkStart w:name="z169" w:id="154"/>
    <w:p>
      <w:pPr>
        <w:spacing w:after="0"/>
        <w:ind w:left="0"/>
        <w:jc w:val="both"/>
      </w:pPr>
      <w:r>
        <w:rPr>
          <w:rFonts w:ascii="Times New Roman"/>
          <w:b w:val="false"/>
          <w:i w:val="false"/>
          <w:color w:val="000000"/>
          <w:sz w:val="28"/>
        </w:rPr>
        <w:t>
      БСН – бизнес сәйкестендіру нөмірі</w:t>
      </w:r>
    </w:p>
    <w:bookmarkEnd w:id="154"/>
    <w:bookmarkStart w:name="z170" w:id="155"/>
    <w:p>
      <w:pPr>
        <w:spacing w:after="0"/>
        <w:ind w:left="0"/>
        <w:jc w:val="both"/>
      </w:pPr>
      <w:r>
        <w:rPr>
          <w:rFonts w:ascii="Times New Roman"/>
          <w:b w:val="false"/>
          <w:i w:val="false"/>
          <w:color w:val="000000"/>
          <w:sz w:val="28"/>
        </w:rPr>
        <w:t>
      БНАЖ – бірыңғай нотариалдық ақпараттық жүйе</w:t>
      </w:r>
    </w:p>
    <w:bookmarkEnd w:id="155"/>
    <w:bookmarkStart w:name="z171" w:id="156"/>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 xml:space="preserve">құрылысы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байқаудан өткізу"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173" w:id="157"/>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іс-қимыл диаграммасы</w:t>
      </w:r>
    </w:p>
    <w:bookmarkEnd w:id="157"/>
    <w:bookmarkStart w:name="z174"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59"/>
    <w:p>
      <w:pPr>
        <w:spacing w:after="0"/>
        <w:ind w:left="0"/>
        <w:jc w:val="left"/>
      </w:pPr>
      <w:r>
        <w:rPr>
          <w:rFonts w:ascii="Times New Roman"/>
          <w:b/>
          <w:i w:val="false"/>
          <w:color w:val="000000"/>
        </w:rPr>
        <w:t xml:space="preserve"> Шартты белгілер:</w:t>
      </w:r>
    </w:p>
    <w:bookmarkEnd w:id="159"/>
    <w:bookmarkStart w:name="z176"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53721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721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 xml:space="preserve">құрылысы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байқаудан өткізу"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2 қосымша</w:t>
            </w:r>
          </w:p>
        </w:tc>
      </w:tr>
    </w:tbl>
    <w:bookmarkStart w:name="z178" w:id="161"/>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қызметін көрсетудің бизнес-процестерінің анықтамалығы</w:t>
      </w:r>
    </w:p>
    <w:bookmarkEnd w:id="161"/>
    <w:bookmarkStart w:name="z179" w:id="162"/>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62"/>
    <w:bookmarkStart w:name="z180"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64"/>
    <w:p>
      <w:pPr>
        <w:spacing w:after="0"/>
        <w:ind w:left="0"/>
        <w:jc w:val="left"/>
      </w:pPr>
      <w:r>
        <w:rPr>
          <w:rFonts w:ascii="Times New Roman"/>
          <w:b/>
          <w:i w:val="false"/>
          <w:color w:val="000000"/>
        </w:rPr>
        <w:t xml:space="preserve"> 2. Портал арқылы мемлекеттік қызмет көрсету кезінде</w:t>
      </w:r>
    </w:p>
    <w:bookmarkEnd w:id="164"/>
    <w:bookmarkStart w:name="z182"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66"/>
    <w:p>
      <w:pPr>
        <w:spacing w:after="0"/>
        <w:ind w:left="0"/>
        <w:jc w:val="left"/>
      </w:pPr>
      <w:r>
        <w:rPr>
          <w:rFonts w:ascii="Times New Roman"/>
          <w:b/>
          <w:i w:val="false"/>
          <w:color w:val="000000"/>
        </w:rPr>
        <w:t xml:space="preserve"> Шартты белгілер:</w:t>
      </w:r>
    </w:p>
    <w:bookmarkEnd w:id="166"/>
    <w:bookmarkStart w:name="z184"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67691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691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