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ee444" w14:textId="dfee4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Келес ауданы әкімдігінің 2019 жылғы 3 шілдедегі № 197 қаулысы. Түркістан облысының Әділет департаментінде 2019 жылғы 4 шілдеде № 5124 болып тіркелді. Күші жойылды - Түркістан облысы Келес ауданы әкімдігінің 2024 жылғы 18 шілдедегі № 181 қаулысымен</w:t>
      </w:r>
    </w:p>
    <w:p>
      <w:pPr>
        <w:spacing w:after="0"/>
        <w:ind w:left="0"/>
        <w:jc w:val="both"/>
      </w:pPr>
      <w:r>
        <w:rPr>
          <w:rFonts w:ascii="Times New Roman"/>
          <w:b w:val="false"/>
          <w:i w:val="false"/>
          <w:color w:val="ff0000"/>
          <w:sz w:val="28"/>
        </w:rPr>
        <w:t xml:space="preserve">
      Ескерту. Күші жойылды - Түркістан облысы Келес ауданы әкімдігінің 18.07.2024 № 181 (алғашқы ресми жарияланған күнінен кейін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2003 жылғы 20 маусымдағы Жер кодексінің 17 бабының </w:t>
      </w:r>
      <w:r>
        <w:rPr>
          <w:rFonts w:ascii="Times New Roman"/>
          <w:b w:val="false"/>
          <w:i w:val="false"/>
          <w:color w:val="000000"/>
          <w:sz w:val="28"/>
        </w:rPr>
        <w:t>5-1) тармақшасына</w:t>
      </w:r>
      <w:r>
        <w:rPr>
          <w:rFonts w:ascii="Times New Roman"/>
          <w:b w:val="false"/>
          <w:i w:val="false"/>
          <w:color w:val="000000"/>
          <w:sz w:val="28"/>
        </w:rPr>
        <w:t xml:space="preserve"> және 69 бабының </w:t>
      </w:r>
      <w:r>
        <w:rPr>
          <w:rFonts w:ascii="Times New Roman"/>
          <w:b w:val="false"/>
          <w:i w:val="false"/>
          <w:color w:val="000000"/>
          <w:sz w:val="28"/>
        </w:rPr>
        <w:t>4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31 бабының 1 тармағының </w:t>
      </w:r>
      <w:r>
        <w:rPr>
          <w:rFonts w:ascii="Times New Roman"/>
          <w:b w:val="false"/>
          <w:i w:val="false"/>
          <w:color w:val="000000"/>
          <w:sz w:val="28"/>
        </w:rPr>
        <w:t>10) тармақшасына</w:t>
      </w:r>
      <w:r>
        <w:rPr>
          <w:rFonts w:ascii="Times New Roman"/>
          <w:b w:val="false"/>
          <w:i w:val="false"/>
          <w:color w:val="000000"/>
          <w:sz w:val="28"/>
        </w:rPr>
        <w:t xml:space="preserve"> сәйкес, Келес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"Қазақтелеком" акционерлік қоғамына талшықты оптикалық байланыс желісін орналастыру және пайдалану үшін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жердің меншік иелері мен жер пайдаланушылардан алып қоймастан жер учаскелеріне 3 (үш) жыл мерзімге қауымдық сервитут белгіленсін.</w:t>
      </w:r>
    </w:p>
    <w:bookmarkEnd w:id="1"/>
    <w:bookmarkStart w:name="z3" w:id="2"/>
    <w:p>
      <w:pPr>
        <w:spacing w:after="0"/>
        <w:ind w:left="0"/>
        <w:jc w:val="both"/>
      </w:pPr>
      <w:r>
        <w:rPr>
          <w:rFonts w:ascii="Times New Roman"/>
          <w:b w:val="false"/>
          <w:i w:val="false"/>
          <w:color w:val="000000"/>
          <w:sz w:val="28"/>
        </w:rPr>
        <w:t>
      2. "Келес ауданы әкімінің аппараты" мемлекеттік мекемесі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2) осы қаулы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3) осы қаулы мемлекеттік тіркелгеннен кейін күнтізбелік он күн ішінде оның көшірмесін Келес ауданының аумағында таратылатын мерзімді баспа басылымдарында ресми жариялауға жіберілуін;</w:t>
      </w:r>
    </w:p>
    <w:p>
      <w:pPr>
        <w:spacing w:after="0"/>
        <w:ind w:left="0"/>
        <w:jc w:val="both"/>
      </w:pPr>
      <w:r>
        <w:rPr>
          <w:rFonts w:ascii="Times New Roman"/>
          <w:b w:val="false"/>
          <w:i w:val="false"/>
          <w:color w:val="000000"/>
          <w:sz w:val="28"/>
        </w:rPr>
        <w:t>
      4) ресми жарияланғаннан кейін осы қаулыны Келес ауданы әкімдігінің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аудан әкімінің орынбасары А.Жаңбырбаевқа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Есбаев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ауданы әкімдігінің</w:t>
            </w:r>
            <w:r>
              <w:br/>
            </w:r>
            <w:r>
              <w:rPr>
                <w:rFonts w:ascii="Times New Roman"/>
                <w:b w:val="false"/>
                <w:i w:val="false"/>
                <w:color w:val="000000"/>
                <w:sz w:val="20"/>
              </w:rPr>
              <w:t>2019 жылғы 03 шілдедегі</w:t>
            </w:r>
            <w:r>
              <w:br/>
            </w:r>
            <w:r>
              <w:rPr>
                <w:rFonts w:ascii="Times New Roman"/>
                <w:b w:val="false"/>
                <w:i w:val="false"/>
                <w:color w:val="000000"/>
                <w:sz w:val="20"/>
              </w:rPr>
              <w:t>№ 197 қаулысына қосымша</w:t>
            </w:r>
          </w:p>
        </w:tc>
      </w:tr>
    </w:tbl>
    <w:p>
      <w:pPr>
        <w:spacing w:after="0"/>
        <w:ind w:left="0"/>
        <w:jc w:val="left"/>
      </w:pPr>
      <w:r>
        <w:rPr>
          <w:rFonts w:ascii="Times New Roman"/>
          <w:b/>
          <w:i w:val="false"/>
          <w:color w:val="000000"/>
        </w:rPr>
        <w:t xml:space="preserve"> "Қазақтелеком" акционерлік қоғамына талшықты оптикалық байланыс желісін орналастыру және пайдалану үшін жер учаскелеріне қауымдық сервитут белгілеу көлемдері</w:t>
      </w:r>
    </w:p>
    <w:p>
      <w:pPr>
        <w:spacing w:after="0"/>
        <w:ind w:left="0"/>
        <w:jc w:val="both"/>
      </w:pPr>
      <w:r>
        <w:rPr>
          <w:rFonts w:ascii="Times New Roman"/>
          <w:b w:val="false"/>
          <w:i w:val="false"/>
          <w:color w:val="ff0000"/>
          <w:sz w:val="28"/>
        </w:rPr>
        <w:t xml:space="preserve">
      Ескерту. Қосымша жаңа редакцияда - Түркістан облысы Келес ауданы әкімдігінің 28.09.2020 </w:t>
      </w:r>
      <w:r>
        <w:rPr>
          <w:rFonts w:ascii="Times New Roman"/>
          <w:b w:val="false"/>
          <w:i w:val="false"/>
          <w:color w:val="ff0000"/>
          <w:sz w:val="28"/>
        </w:rPr>
        <w:t>№ 188</w:t>
      </w:r>
      <w:r>
        <w:rPr>
          <w:rFonts w:ascii="Times New Roman"/>
          <w:b w:val="false"/>
          <w:i w:val="false"/>
          <w:color w:val="ff0000"/>
          <w:sz w:val="28"/>
        </w:rPr>
        <w:t xml:space="preserve"> қаулысымен (алғашқы ресми жарияланған күнінен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Қауымдық сервитуттың әрекет ету көлемі (гектар)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егістік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тыңайған жерлер</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 егістік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ауылдық округі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елді мекені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елді мекені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Бозсу елді мекені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Ғ.Мұратбаев елді мекені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Көкбұлақ елді мекені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елді мекені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әскер елді мекені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Көгерту елді мекені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дәуір елді мекені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 елді мекені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Ошақты ауылдық округі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Жиделі елді мекені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ауылдық округі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елді мекені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елді мекені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Ошақты елді мекені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елді мекені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жылға елді мекені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Қоңыртөбе елді мекені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Алпамыс батыр ауылдық округі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Қауыншы елді мекені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Ұшқын ауылдық округі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елді мекені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Ұшқын елді мекені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Бекбота елді мекені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Майдабозай елді мекені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Бозай ауылдық округі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Біртілек ауылдық округі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Жолбасшы елді мекені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Димитров елді мекені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Біртілек елді мекені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елді мекені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Көлтоған елді мекені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Керегетас елді мекені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49,4771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25,0721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жерлер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жерлері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мал жайылымжерлері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пайдаланудағы жерлер (жолдар, көшелер және алаңдар)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 жерлері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транспорт байланыс және ғарыш саласына қажетті, қорғаныс, ұлттық қауіпсіздік және басқа да ауыл шаруашылығына арналмаған жерлер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