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010b" w14:textId="8cc0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2018 жылғы 24 желтоқсандағы № 8-51-VI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2019 жылғы 26 сәуірдегі № 13-94-VI шешімі. Түркістан облысының Әділет департаментінде 2019 жылғы 30 сәуірде № 5013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5 сәуірдегі № 37/376-VI "Түркістан облыстық мәслихатының 2018 жылғы 12 желтоқсандағы № 33/347-VI "2019-2021 жылдарға арналған облыстық бюджет туралы" шешіміне өзгерістер мен толықтырулар енгізу туралы" Нормативтік құқықтық актілерді мемлекеттік тіркеу тізілімінде № 4966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2018 жылғы 24 желтоқсандағы № 8-51-VI "2019-2021 жылдарға арналған аудандық бюджет туралы" (Нормативтік құқықтық актілерді мемлекеттік тіркеу тізілімінде № 4857 тіркелген, 2019 жылғы 9 қаңтарда "Келес келбеті" газетінде және 2019 жылғы 25 қаңтарда Қазақстан Республикасының нормативтік құқықтық актілерін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Келес ауданының 2019-2021 жылдарға арналған аудандық бюджеті 1, 2 және 3 қосымшаларға сәйкес, оның ішінде 2019 жылға мынадай көлемде бекітілсін:</w:t>
      </w:r>
    </w:p>
    <w:p>
      <w:pPr>
        <w:spacing w:after="0"/>
        <w:ind w:left="0"/>
        <w:jc w:val="both"/>
      </w:pPr>
      <w:r>
        <w:rPr>
          <w:rFonts w:ascii="Times New Roman"/>
          <w:b w:val="false"/>
          <w:i w:val="false"/>
          <w:color w:val="000000"/>
          <w:sz w:val="28"/>
        </w:rPr>
        <w:t>
      1) кірістер – 21 942 767 мың теңге:</w:t>
      </w:r>
    </w:p>
    <w:p>
      <w:pPr>
        <w:spacing w:after="0"/>
        <w:ind w:left="0"/>
        <w:jc w:val="both"/>
      </w:pPr>
      <w:r>
        <w:rPr>
          <w:rFonts w:ascii="Times New Roman"/>
          <w:b w:val="false"/>
          <w:i w:val="false"/>
          <w:color w:val="000000"/>
          <w:sz w:val="28"/>
        </w:rPr>
        <w:t>
      салықтық түсімдер – 2 017 735 мың теңге;</w:t>
      </w:r>
    </w:p>
    <w:p>
      <w:pPr>
        <w:spacing w:after="0"/>
        <w:ind w:left="0"/>
        <w:jc w:val="both"/>
      </w:pPr>
      <w:r>
        <w:rPr>
          <w:rFonts w:ascii="Times New Roman"/>
          <w:b w:val="false"/>
          <w:i w:val="false"/>
          <w:color w:val="000000"/>
          <w:sz w:val="28"/>
        </w:rPr>
        <w:t>
      салықтық емес түсімдер – 6 897 мың теңге;</w:t>
      </w:r>
    </w:p>
    <w:p>
      <w:pPr>
        <w:spacing w:after="0"/>
        <w:ind w:left="0"/>
        <w:jc w:val="both"/>
      </w:pPr>
      <w:r>
        <w:rPr>
          <w:rFonts w:ascii="Times New Roman"/>
          <w:b w:val="false"/>
          <w:i w:val="false"/>
          <w:color w:val="000000"/>
          <w:sz w:val="28"/>
        </w:rPr>
        <w:t>
      негізгі капиталды сатудан түсетін түсімдер – 16 050 мың теңге;</w:t>
      </w:r>
    </w:p>
    <w:p>
      <w:pPr>
        <w:spacing w:after="0"/>
        <w:ind w:left="0"/>
        <w:jc w:val="both"/>
      </w:pPr>
      <w:r>
        <w:rPr>
          <w:rFonts w:ascii="Times New Roman"/>
          <w:b w:val="false"/>
          <w:i w:val="false"/>
          <w:color w:val="000000"/>
          <w:sz w:val="28"/>
        </w:rPr>
        <w:t>
      трансферттер түсімі – 19 902 085 мың теңге;</w:t>
      </w:r>
    </w:p>
    <w:p>
      <w:pPr>
        <w:spacing w:after="0"/>
        <w:ind w:left="0"/>
        <w:jc w:val="both"/>
      </w:pPr>
      <w:r>
        <w:rPr>
          <w:rFonts w:ascii="Times New Roman"/>
          <w:b w:val="false"/>
          <w:i w:val="false"/>
          <w:color w:val="000000"/>
          <w:sz w:val="28"/>
        </w:rPr>
        <w:t>
      2) шығындар – 22 060 711 мың теңге;</w:t>
      </w:r>
    </w:p>
    <w:p>
      <w:pPr>
        <w:spacing w:after="0"/>
        <w:ind w:left="0"/>
        <w:jc w:val="both"/>
      </w:pPr>
      <w:r>
        <w:rPr>
          <w:rFonts w:ascii="Times New Roman"/>
          <w:b w:val="false"/>
          <w:i w:val="false"/>
          <w:color w:val="000000"/>
          <w:sz w:val="28"/>
        </w:rPr>
        <w:t xml:space="preserve">
      3) таза бюджеттік кредиттеу – 189 375 мың теңге: </w:t>
      </w:r>
    </w:p>
    <w:p>
      <w:pPr>
        <w:spacing w:after="0"/>
        <w:ind w:left="0"/>
        <w:jc w:val="both"/>
      </w:pPr>
      <w:r>
        <w:rPr>
          <w:rFonts w:ascii="Times New Roman"/>
          <w:b w:val="false"/>
          <w:i w:val="false"/>
          <w:color w:val="000000"/>
          <w:sz w:val="28"/>
        </w:rPr>
        <w:t>
      бюджеттік кредиттер – 189 375 мың теңге;</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активтерiмен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-307 319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307 319 мың теңге;</w:t>
      </w:r>
    </w:p>
    <w:p>
      <w:pPr>
        <w:spacing w:after="0"/>
        <w:ind w:left="0"/>
        <w:jc w:val="both"/>
      </w:pPr>
      <w:r>
        <w:rPr>
          <w:rFonts w:ascii="Times New Roman"/>
          <w:b w:val="false"/>
          <w:i w:val="false"/>
          <w:color w:val="000000"/>
          <w:sz w:val="28"/>
        </w:rPr>
        <w:t>
      қарыздар түсімі – 189 375 мың теңге;</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117 944 мың теңге.".</w:t>
      </w:r>
    </w:p>
    <w:bookmarkStart w:name="z4"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3. "Келес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Келес аудандық мәслихаттың интернет-ресурсына орналастыруын қамтамасыз етсін.</w:t>
      </w:r>
    </w:p>
    <w:bookmarkStart w:name="z6" w:id="4"/>
    <w:p>
      <w:pPr>
        <w:spacing w:after="0"/>
        <w:ind w:left="0"/>
        <w:jc w:val="both"/>
      </w:pPr>
      <w:r>
        <w:rPr>
          <w:rFonts w:ascii="Times New Roman"/>
          <w:b w:val="false"/>
          <w:i w:val="false"/>
          <w:color w:val="000000"/>
          <w:sz w:val="28"/>
        </w:rPr>
        <w:t>
      10. Осы шешім 2019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Жүзенов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26 сәуірдегі № 13-94-VI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24 желтоқсандағы № 8-51-VI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4"/>
        <w:gridCol w:w="1078"/>
        <w:gridCol w:w="1078"/>
        <w:gridCol w:w="5775"/>
        <w:gridCol w:w="278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21 942 767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2 017 735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837 966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795 028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369 988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19 902 085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19 902 085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22 060 711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1 753 737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188 832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1 530 784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630 443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337 405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25 246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538 585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10 126 778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9 684 393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9 229 529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9 132 292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97 237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384 065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89 942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1 815 557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1 151 947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161 268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114 170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57 795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133 251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2 543 553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2 072 818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1 715 336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470 735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612 720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дене шынықтыру және спорт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168 608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156 776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жөніндегі іске асыру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59 820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2 161 968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1 991 206</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170 762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286 227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173 472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85 562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48 971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құрылыс, сәулет және қала құрылысы бөлімі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24 821</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23 067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471 644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110 247</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72 053</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2 018 218</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Таза бюджеттік кредиттеу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307 319</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189 375</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117 944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