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3329" w14:textId="a083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29 наурыздағы № 12-87-VI шешімі. Түркістан облысының Әділет департаментінде 2019 жылғы 3 сәуірде № 4955 болып тіркелді. Күші жойылды - Түркістан облысы Келес аудандық мәслихатының 2020 жылғы 23 желтоқсандағы № 34-260-VI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23.12.2020 № 34-260-VI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кәсіпорнында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жариялануға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қазак тіліндегі мәтіні өзгермейді - Түркістан облысы Келес аудандық мәслихатының 28.02.2020 </w:t>
      </w:r>
      <w:r>
        <w:rPr>
          <w:rFonts w:ascii="Times New Roman"/>
          <w:b w:val="false"/>
          <w:i w:val="false"/>
          <w:color w:val="000000"/>
          <w:sz w:val="28"/>
        </w:rPr>
        <w:t>№ 23-169-VI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"29" 03 2019 жылғы</w:t>
            </w:r>
            <w:r>
              <w:br/>
            </w:r>
            <w:r>
              <w:rPr>
                <w:rFonts w:ascii="Times New Roman"/>
                <w:b w:val="false"/>
                <w:i w:val="false"/>
                <w:color w:val="000000"/>
                <w:sz w:val="20"/>
              </w:rPr>
              <w:t>№ 12-87-VI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4"/>
    <w:bookmarkStart w:name="z7"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Әлеуметтік көмек Келес ауданының аумағында тұрақты тұратын мұқтаж азаматтардың жекелеген санаттарына көрсетіледі.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Келес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 отбасы мүшелерін (адамды) әлеуметтік бейімдеу олардың жеке мұқтаждығына байланысты "Арнаулы әлеуметтік қызметтер туралы" Қазақстан Республикасының Заңына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1" w:id="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Келес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1"/>
    <w:bookmarkStart w:name="z14" w:id="12"/>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2"/>
    <w:p>
      <w:pPr>
        <w:spacing w:after="0"/>
        <w:ind w:left="0"/>
        <w:jc w:val="both"/>
      </w:pPr>
      <w:r>
        <w:rPr>
          <w:rFonts w:ascii="Times New Roman"/>
          <w:b w:val="false"/>
          <w:i w:val="false"/>
          <w:color w:val="000000"/>
          <w:sz w:val="28"/>
        </w:rPr>
        <w:t>
      1) 9 мамыр "Жеңіс күні" мерекесіне орай:</w:t>
      </w:r>
    </w:p>
    <w:p>
      <w:pPr>
        <w:spacing w:after="0"/>
        <w:ind w:left="0"/>
        <w:jc w:val="both"/>
      </w:pPr>
      <w:r>
        <w:rPr>
          <w:rFonts w:ascii="Times New Roman"/>
          <w:b w:val="false"/>
          <w:i w:val="false"/>
          <w:color w:val="000000"/>
          <w:sz w:val="28"/>
        </w:rPr>
        <w:t>
      Ұлы Отан соғысының қатысушылары мен мүгедектерiне, біржолғы 100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1941 жылғы 22 маусымы мен 1945 жылғы 9 мамыры аралығында кемiнде 6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марапатталған адамдарға, біржолғы 12 айлық есептік көрсеткіш мөлшерінде;</w:t>
      </w:r>
    </w:p>
    <w:p>
      <w:pPr>
        <w:spacing w:after="0"/>
        <w:ind w:left="0"/>
        <w:jc w:val="both"/>
      </w:pPr>
      <w:r>
        <w:rPr>
          <w:rFonts w:ascii="Times New Roman"/>
          <w:b w:val="false"/>
          <w:i w:val="false"/>
          <w:color w:val="000000"/>
          <w:sz w:val="28"/>
        </w:rPr>
        <w:t>
      қайталап некеге отырмаған зайыбына (жұбайына) біржолғы 12 айлық есептік көрсеткіш мөлшерінде;</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әйелдерді (күйелері),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p>
    <w:p>
      <w:pPr>
        <w:spacing w:after="0"/>
        <w:ind w:left="0"/>
        <w:jc w:val="both"/>
      </w:pPr>
      <w:r>
        <w:rPr>
          <w:rFonts w:ascii="Times New Roman"/>
          <w:b w:val="false"/>
          <w:i w:val="false"/>
          <w:color w:val="000000"/>
          <w:sz w:val="28"/>
        </w:rPr>
        <w:t>
      2) 6 шілде "Астана күні" мерекесіне орай – үйде арнаулы әлеуметтік көмек көрсетіліп жатқан мүгедек балаларға және үйде оқып тәрбиеленетін мүгедек балаларға біржолғы әлеуметтік көмектің шекті мөлшері 2 айлық есептік көрсеткіш мөлшерінде;</w:t>
      </w:r>
    </w:p>
    <w:p>
      <w:pPr>
        <w:spacing w:after="0"/>
        <w:ind w:left="0"/>
        <w:jc w:val="both"/>
      </w:pPr>
      <w:r>
        <w:rPr>
          <w:rFonts w:ascii="Times New Roman"/>
          <w:b w:val="false"/>
          <w:i w:val="false"/>
          <w:color w:val="000000"/>
          <w:sz w:val="28"/>
        </w:rPr>
        <w:t>
      3) 1 желтоқсан "Қазақстан Республикасының Тұңғыш Президенті күні" мерекесіне орай – жалғызілікті зейнеткерлерге, жалғызілікті қарттар мен жалғызбасты үйде әлеуметтік қызмет көрсетілетін І-ІІ-топ мүгедектерге біржолғы әлеуметтік көмектің шекті мөлшері 2 айлық есептік көрсеткіш мөлшерінде;</w:t>
      </w:r>
    </w:p>
    <w:p>
      <w:pPr>
        <w:spacing w:after="0"/>
        <w:ind w:left="0"/>
        <w:jc w:val="both"/>
      </w:pPr>
      <w:r>
        <w:rPr>
          <w:rFonts w:ascii="Times New Roman"/>
          <w:b w:val="false"/>
          <w:i w:val="false"/>
          <w:color w:val="000000"/>
          <w:sz w:val="28"/>
        </w:rPr>
        <w:t>
      4) 8 наурыз "Халықаралық әйелдер күніне"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5)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 жолғы 12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радияциялық апаттар мен авариялардың зардаптарын жоюға қатысқан, сондай-ақ Семей ядролық сынақтар мен жаттығуларға қатысқан адамдарға, ядролық қаруды сынаудың салдарынан мүгедек болған адамдарға біржолғы әлеуметтік көмектің шекті мөлшері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Түркістан облысы Келес аудандық мәслихатының 28.02.2020 </w:t>
      </w:r>
      <w:r>
        <w:rPr>
          <w:rFonts w:ascii="Times New Roman"/>
          <w:b w:val="false"/>
          <w:i w:val="false"/>
          <w:color w:val="000000"/>
          <w:sz w:val="28"/>
        </w:rPr>
        <w:t>№ 23-169-VI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bookmarkEnd w:id="13"/>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16" w:id="1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5"/>
    <w:p>
      <w:pPr>
        <w:spacing w:after="0"/>
        <w:ind w:left="0"/>
        <w:jc w:val="both"/>
      </w:pP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әлеуметтік көмектің шекті мөлшері 30 айлық есептік көрсеткіш;</w:t>
      </w:r>
    </w:p>
    <w:p>
      <w:pPr>
        <w:spacing w:after="0"/>
        <w:ind w:left="0"/>
        <w:jc w:val="both"/>
      </w:pPr>
      <w:r>
        <w:rPr>
          <w:rFonts w:ascii="Times New Roman"/>
          <w:b w:val="false"/>
          <w:i w:val="false"/>
          <w:color w:val="000000"/>
          <w:sz w:val="28"/>
        </w:rPr>
        <w:t>
      2)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3) мамандырылған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вирусын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2 есе ең төменгі күнкөріс деңгейі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тұрғын үйін жөндеуге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мүгедектерiне бір 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әлеуметтік көмектің шекті мөлшері 2 айлық есептік көрсеткіш;</w:t>
      </w:r>
    </w:p>
    <w:p>
      <w:pPr>
        <w:spacing w:after="0"/>
        <w:ind w:left="0"/>
        <w:jc w:val="both"/>
      </w:pPr>
      <w:r>
        <w:rPr>
          <w:rFonts w:ascii="Times New Roman"/>
          <w:b w:val="false"/>
          <w:i w:val="false"/>
          <w:color w:val="000000"/>
          <w:sz w:val="28"/>
        </w:rPr>
        <w:t>
      8) Ауғаныстандағы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ордендерімен және медальдерімен наградталған жұмысшылар мен қызметшілерге біржолғы әлеуметтік көмектің шекті мөлшері 5 айлық есептік көрсеткіш;</w:t>
      </w:r>
    </w:p>
    <w:p>
      <w:pPr>
        <w:spacing w:after="0"/>
        <w:ind w:left="0"/>
        <w:jc w:val="both"/>
      </w:pPr>
      <w:r>
        <w:rPr>
          <w:rFonts w:ascii="Times New Roman"/>
          <w:b w:val="false"/>
          <w:i w:val="false"/>
          <w:color w:val="000000"/>
          <w:sz w:val="28"/>
        </w:rPr>
        <w:t>
      9)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40 айлық есептік көрсеткіш;</w:t>
      </w:r>
    </w:p>
    <w:p>
      <w:pPr>
        <w:spacing w:after="0"/>
        <w:ind w:left="0"/>
        <w:jc w:val="both"/>
      </w:pPr>
      <w:r>
        <w:rPr>
          <w:rFonts w:ascii="Times New Roman"/>
          <w:b w:val="false"/>
          <w:i w:val="false"/>
          <w:color w:val="000000"/>
          <w:sz w:val="28"/>
        </w:rPr>
        <w:t>
      10) зейнеткерлерге және мүгедектерге саноторлық-курорттық емдеуге жолдама алу үшін, жылына бір рет әлеуметтік көмектің шекті мөлшері 40 айлық есептік көрсеткіш;</w:t>
      </w:r>
    </w:p>
    <w:p>
      <w:pPr>
        <w:spacing w:after="0"/>
        <w:ind w:left="0"/>
        <w:jc w:val="both"/>
      </w:pPr>
      <w:r>
        <w:rPr>
          <w:rFonts w:ascii="Times New Roman"/>
          <w:b w:val="false"/>
          <w:i w:val="false"/>
          <w:color w:val="000000"/>
          <w:sz w:val="28"/>
        </w:rPr>
        <w:t>
      11) әлеуметтік және инва такси қызметін ұсынуға – Ұлы Отан соғысының ардагерлері мен мүгедектеріне, жүріп тұруы қиын бірінші, екінші топтағы мүгедектерге, мүгедек балаларға емдеу мекемелеріне және қоғамдық орындарға тасымалдау үшін, ай сайын 40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жанбасына шаққандағы орташа табысы ең төмен күн 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Ескерту.9-тармаққа өзгерістер енгізілді - Түркістан облысы Келес аудандық мәслихатының 28.02.2020 </w:t>
      </w:r>
      <w:r>
        <w:rPr>
          <w:rFonts w:ascii="Times New Roman"/>
          <w:b w:val="false"/>
          <w:i w:val="false"/>
          <w:color w:val="000000"/>
          <w:sz w:val="28"/>
        </w:rPr>
        <w:t>№ 23-169-VI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11. Жан басына шаққандағы орташа табысы ең төменгі күн көріс деңгейінен төмен аз қамтамасыз етілген отбасыларға көрсетілетін әлеуметтік көмектің мөлшері отбасының әрбір мүшесіне ай сайын ең төменгі күн көріс деңгейінің шамасын құрайды.</w:t>
      </w:r>
    </w:p>
    <w:bookmarkEnd w:id="17"/>
    <w:p>
      <w:pPr>
        <w:spacing w:after="0"/>
        <w:ind w:left="0"/>
        <w:jc w:val="both"/>
      </w:pPr>
      <w:r>
        <w:rPr>
          <w:rFonts w:ascii="Times New Roman"/>
          <w:b w:val="false"/>
          <w:i w:val="false"/>
          <w:color w:val="000000"/>
          <w:sz w:val="28"/>
        </w:rPr>
        <w:t>
      Әлеуметтік көмек ай сайын немесе 3 айға бір реттік болып төленеді. Әлеуметтік көмектің бір реттік төлемі 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Келес аудандық мәслихатының 28.02.2020 </w:t>
      </w:r>
      <w:r>
        <w:rPr>
          <w:rFonts w:ascii="Times New Roman"/>
          <w:b w:val="false"/>
          <w:i w:val="false"/>
          <w:color w:val="000000"/>
          <w:sz w:val="28"/>
        </w:rPr>
        <w:t>№ 23-169-VI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12. Әлеуметтік келісімшарт негізінде отбасының әрбір мүшесіне (адамға) арналған ШАК мөлшері отбасының (адамның) жан басына шаққандағы табысы мен облыстарда белгіленген ең төменгі күнкөріс деңгейінің 60 пайызы арасындағы айырма ретінде айқындалады.</w:t>
      </w:r>
    </w:p>
    <w:bookmarkEnd w:id="18"/>
    <w:p>
      <w:pPr>
        <w:spacing w:after="0"/>
        <w:ind w:left="0"/>
        <w:jc w:val="both"/>
      </w:pPr>
      <w:r>
        <w:rPr>
          <w:rFonts w:ascii="Times New Roman"/>
          <w:b w:val="false"/>
          <w:i w:val="false"/>
          <w:color w:val="000000"/>
          <w:sz w:val="28"/>
        </w:rPr>
        <w:t>
      Отбасының құрамы өзгерген жағдайда, ШАҚ мөлшері көрсетілген мән-жайлар орын алған кезден бастап, бірақ оны тағайындаған кезден кейін ғана қайта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орыс тілінде өзгеріс енгізілді, қазак тіліндегі мәтіні өзгермейді - Түркістан облысы Келес аудандық мәслихатының 28.02.2020 </w:t>
      </w:r>
      <w:r>
        <w:rPr>
          <w:rFonts w:ascii="Times New Roman"/>
          <w:b w:val="false"/>
          <w:i w:val="false"/>
          <w:color w:val="000000"/>
          <w:sz w:val="28"/>
        </w:rPr>
        <w:t>№ 23-169-VI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Келес ауданы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және ауылдық округтың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4" w:id="22"/>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және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және ауылдық округ әкіміне жібереді.</w:t>
      </w:r>
    </w:p>
    <w:bookmarkEnd w:id="24"/>
    <w:p>
      <w:pPr>
        <w:spacing w:after="0"/>
        <w:ind w:left="0"/>
        <w:jc w:val="both"/>
      </w:pPr>
      <w:r>
        <w:rPr>
          <w:rFonts w:ascii="Times New Roman"/>
          <w:b w:val="false"/>
          <w:i w:val="false"/>
          <w:color w:val="000000"/>
          <w:sz w:val="28"/>
        </w:rPr>
        <w:t>
      Ауыл және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20. Уәкілетті орган учаскелік комиссиядан немесе ауыл және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және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24. Әлеуметтіккөмеккөрсетуден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25. Әлеуметтік көмек ұсынуға шығыстарды қаржыландыру Келес ауданының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3"/>
    <w:bookmarkStart w:name="z36" w:id="34"/>
    <w:p>
      <w:pPr>
        <w:spacing w:after="0"/>
        <w:ind w:left="0"/>
        <w:jc w:val="both"/>
      </w:pPr>
      <w:r>
        <w:rPr>
          <w:rFonts w:ascii="Times New Roman"/>
          <w:b w:val="false"/>
          <w:i w:val="false"/>
          <w:color w:val="000000"/>
          <w:sz w:val="28"/>
        </w:rPr>
        <w:t>
      26. Әлеуметтік көмек:</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7" w:id="35"/>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Қорытынды ереже</w:t>
      </w:r>
    </w:p>
    <w:bookmarkEnd w:id="36"/>
    <w:bookmarkStart w:name="z39" w:id="3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және автоматтандырылған ақпараттық жүйесінің дерекқорын пайдалана отырып жүргізеді.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айқындайдың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 ____________________</w:t>
      </w:r>
      <w:r>
        <w:br/>
      </w:r>
      <w:r>
        <w:rPr>
          <w:rFonts w:ascii="Times New Roman"/>
          <w:b w:val="false"/>
          <w:i w:val="false"/>
          <w:color w:val="000000"/>
          <w:sz w:val="28"/>
        </w:rPr>
        <w:t>(өтініш берушінің Т.А.Ә.) (үйінің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қолы_________________ күні__________________</w:t>
      </w:r>
      <w:r>
        <w:br/>
      </w:r>
      <w:r>
        <w:rPr>
          <w:rFonts w:ascii="Times New Roman"/>
          <w:b w:val="false"/>
          <w:i w:val="false"/>
          <w:color w:val="000000"/>
          <w:sz w:val="28"/>
        </w:rPr>
        <w:t>Отбасының құрамы туралы мәліметтерді куәландыруға уәкілетті</w:t>
      </w:r>
      <w:r>
        <w:br/>
      </w:r>
      <w:r>
        <w:rPr>
          <w:rFonts w:ascii="Times New Roman"/>
          <w:b w:val="false"/>
          <w:i w:val="false"/>
          <w:color w:val="000000"/>
          <w:sz w:val="28"/>
        </w:rPr>
        <w:t>органның лауазымды адамының Т.А.Ә. _________________________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айқындайдың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w:t>
      </w:r>
      <w:r>
        <w:br/>
      </w:r>
      <w:r>
        <w:rPr>
          <w:rFonts w:ascii="Times New Roman"/>
          <w:b/>
          <w:i w:val="false"/>
          <w:color w:val="000000"/>
        </w:rPr>
        <w:t>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 "___"________</w:t>
      </w:r>
      <w:r>
        <w:br/>
      </w:r>
      <w:r>
        <w:rPr>
          <w:rFonts w:ascii="Times New Roman"/>
          <w:b w:val="false"/>
          <w:i w:val="false"/>
          <w:color w:val="000000"/>
          <w:sz w:val="28"/>
        </w:rPr>
        <w:t>______________________</w:t>
      </w:r>
      <w:r>
        <w:br/>
      </w:r>
      <w:r>
        <w:rPr>
          <w:rFonts w:ascii="Times New Roman"/>
          <w:b w:val="false"/>
          <w:i w:val="false"/>
          <w:color w:val="000000"/>
          <w:sz w:val="28"/>
        </w:rPr>
        <w:t>(елді мекен)</w:t>
      </w:r>
      <w:r>
        <w:br/>
      </w:r>
      <w:r>
        <w:rPr>
          <w:rFonts w:ascii="Times New Roman"/>
          <w:b w:val="false"/>
          <w:i w:val="false"/>
          <w:color w:val="000000"/>
          <w:sz w:val="28"/>
        </w:rPr>
        <w:t xml:space="preserve">1. Өтініш берушінің Т.А.Ә. ________________________________________ </w:t>
      </w:r>
      <w:r>
        <w:br/>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4. Отбасы құрамы (отбасында нақты тұратындар есептеледі) ___________ адам,</w:t>
      </w:r>
      <w:r>
        <w:br/>
      </w:r>
      <w:r>
        <w:rPr>
          <w:rFonts w:ascii="Times New Roman"/>
          <w:b w:val="false"/>
          <w:i w:val="false"/>
          <w:color w:val="000000"/>
          <w:sz w:val="28"/>
        </w:rPr>
        <w:t>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611"/>
        <w:gridCol w:w="1083"/>
        <w:gridCol w:w="1944"/>
        <w:gridCol w:w="847"/>
        <w:gridCol w:w="5009"/>
        <w:gridCol w:w="84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барлығы___________________________________адам.</w:t>
      </w:r>
      <w:r>
        <w:br/>
      </w:r>
      <w:r>
        <w:rPr>
          <w:rFonts w:ascii="Times New Roman"/>
          <w:b w:val="false"/>
          <w:i w:val="false"/>
          <w:color w:val="000000"/>
          <w:sz w:val="28"/>
        </w:rPr>
        <w:t xml:space="preserve">Жұмыспен қамту органдарында жұмыссыз ретінде тіркелгендерді _____ </w:t>
      </w:r>
      <w:r>
        <w:br/>
      </w:r>
      <w:r>
        <w:rPr>
          <w:rFonts w:ascii="Times New Roman"/>
          <w:b w:val="false"/>
          <w:i w:val="false"/>
          <w:color w:val="000000"/>
          <w:sz w:val="28"/>
        </w:rPr>
        <w:t xml:space="preserve">адам. </w:t>
      </w:r>
      <w:r>
        <w:br/>
      </w:r>
      <w:r>
        <w:rPr>
          <w:rFonts w:ascii="Times New Roman"/>
          <w:b w:val="false"/>
          <w:i w:val="false"/>
          <w:color w:val="000000"/>
          <w:sz w:val="28"/>
        </w:rPr>
        <w:t xml:space="preserve">Балалардың саны:________________________________________ </w:t>
      </w:r>
      <w:r>
        <w:br/>
      </w:r>
      <w:r>
        <w:rPr>
          <w:rFonts w:ascii="Times New Roman"/>
          <w:b w:val="false"/>
          <w:i w:val="false"/>
          <w:color w:val="000000"/>
          <w:sz w:val="28"/>
        </w:rPr>
        <w:t>жоғары және орта оқу орындарында ақылы негізде оқитындар ___адам,</w:t>
      </w:r>
      <w:r>
        <w:br/>
      </w:r>
      <w:r>
        <w:rPr>
          <w:rFonts w:ascii="Times New Roman"/>
          <w:b w:val="false"/>
          <w:i w:val="false"/>
          <w:color w:val="000000"/>
          <w:sz w:val="28"/>
        </w:rPr>
        <w:t>оқу құны жылына _______ теңге.</w:t>
      </w:r>
      <w:r>
        <w:br/>
      </w:r>
      <w:r>
        <w:rPr>
          <w:rFonts w:ascii="Times New Roman"/>
          <w:b w:val="false"/>
          <w:i w:val="false"/>
          <w:color w:val="000000"/>
          <w:sz w:val="28"/>
        </w:rPr>
        <w:t>ОтбасындаҰлы Отан соғысына қатысушылардың,</w:t>
      </w:r>
      <w:r>
        <w:br/>
      </w:r>
      <w:r>
        <w:rPr>
          <w:rFonts w:ascii="Times New Roman"/>
          <w:b w:val="false"/>
          <w:i w:val="false"/>
          <w:color w:val="000000"/>
          <w:sz w:val="28"/>
        </w:rPr>
        <w:t xml:space="preserve">Ұлы Отан соғысы мүгедектернің,Ұлы Отан соғысына қатысушылардың, </w:t>
      </w:r>
      <w:r>
        <w:br/>
      </w:r>
      <w:r>
        <w:rPr>
          <w:rFonts w:ascii="Times New Roman"/>
          <w:b w:val="false"/>
          <w:i w:val="false"/>
          <w:color w:val="000000"/>
          <w:sz w:val="28"/>
        </w:rPr>
        <w:t>Ұлы Отан соғысы мүгедектерінің, Ұлы Отан соғысына қатысушыларына</w:t>
      </w:r>
      <w:r>
        <w:br/>
      </w:r>
      <w:r>
        <w:rPr>
          <w:rFonts w:ascii="Times New Roman"/>
          <w:b w:val="false"/>
          <w:i w:val="false"/>
          <w:color w:val="000000"/>
          <w:sz w:val="28"/>
        </w:rPr>
        <w:t xml:space="preserve">және Ұлы Отан соғысы мүгедектеріне теңестірілгендердің, зейнеткерлердің, </w:t>
      </w:r>
      <w:r>
        <w:br/>
      </w:r>
      <w:r>
        <w:rPr>
          <w:rFonts w:ascii="Times New Roman"/>
          <w:b w:val="false"/>
          <w:i w:val="false"/>
          <w:color w:val="000000"/>
          <w:sz w:val="28"/>
        </w:rPr>
        <w:t xml:space="preserve">80 жастан асқан қарт адамдардың, әлеуметтік маңызы бар аурулары (қатерліісктер, </w:t>
      </w:r>
      <w:r>
        <w:br/>
      </w:r>
      <w:r>
        <w:rPr>
          <w:rFonts w:ascii="Times New Roman"/>
          <w:b w:val="false"/>
          <w:i w:val="false"/>
          <w:color w:val="000000"/>
          <w:sz w:val="28"/>
        </w:rPr>
        <w:t>туберкулез, адамның иммунитет тапшылығы, вирусы ) бар адамдардың, мүгедектердің,</w:t>
      </w:r>
      <w:r>
        <w:br/>
      </w:r>
      <w:r>
        <w:rPr>
          <w:rFonts w:ascii="Times New Roman"/>
          <w:b w:val="false"/>
          <w:i w:val="false"/>
          <w:color w:val="000000"/>
          <w:sz w:val="28"/>
        </w:rPr>
        <w:t xml:space="preserve">мүгедек балалардың болуы (көрсету немесе өзге санатты қосу керек)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5. Өмір сүру жағдайы (жатақхана, жалға алынған, жекешелендірілген тұрғын</w:t>
      </w:r>
      <w:r>
        <w:br/>
      </w:r>
      <w:r>
        <w:rPr>
          <w:rFonts w:ascii="Times New Roman"/>
          <w:b w:val="false"/>
          <w:i w:val="false"/>
          <w:color w:val="000000"/>
          <w:sz w:val="28"/>
        </w:rPr>
        <w:t xml:space="preserve">үй, қызметтік тұрғын үй, тұрғын үй кооперативі, жеке тұрғын үй немесе өзгеше – </w:t>
      </w:r>
      <w:r>
        <w:br/>
      </w:r>
      <w:r>
        <w:rPr>
          <w:rFonts w:ascii="Times New Roman"/>
          <w:b w:val="false"/>
          <w:i w:val="false"/>
          <w:color w:val="000000"/>
          <w:sz w:val="28"/>
        </w:rPr>
        <w:t>көрсету керек):</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25"/>
        <w:gridCol w:w="605"/>
        <w:gridCol w:w="591"/>
        <w:gridCol w:w="1333"/>
        <w:gridCol w:w="5580"/>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w:t>
      </w:r>
      <w:r>
        <w:br/>
      </w:r>
      <w:r>
        <w:rPr>
          <w:rFonts w:ascii="Times New Roman"/>
          <w:b w:val="false"/>
          <w:i w:val="false"/>
          <w:color w:val="000000"/>
          <w:sz w:val="28"/>
        </w:rPr>
        <w:t xml:space="preserve">оны пайдаланғаннан түскен мәлімделген табыс) </w:t>
      </w:r>
      <w:r>
        <w:br/>
      </w:r>
      <w:r>
        <w:rPr>
          <w:rFonts w:ascii="Times New Roman"/>
          <w:b w:val="false"/>
          <w:i w:val="false"/>
          <w:color w:val="000000"/>
          <w:sz w:val="28"/>
        </w:rPr>
        <w:t>_________________________________________________________________ ___________________________қазіргі уақытта өздері тұрып жатқаннан бөле көзге</w:t>
      </w:r>
      <w:r>
        <w:br/>
      </w:r>
      <w:r>
        <w:rPr>
          <w:rFonts w:ascii="Times New Roman"/>
          <w:b w:val="false"/>
          <w:i w:val="false"/>
          <w:color w:val="000000"/>
          <w:sz w:val="28"/>
        </w:rPr>
        <w:t xml:space="preserve">де тұрғын үйдің болуы (оны пайдаланғаннан түскен мәлімделген табыс)___________ </w:t>
      </w:r>
      <w:r>
        <w:br/>
      </w: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7. Бұрын алған көмегі туралы мәліметтер (нысаны, сомасы, көзі):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9. Балалардың мектеп керек-жарағымен, киіммен, аяқ киіммен қамтамасыз </w:t>
      </w:r>
      <w:r>
        <w:br/>
      </w:r>
      <w:r>
        <w:rPr>
          <w:rFonts w:ascii="Times New Roman"/>
          <w:b w:val="false"/>
          <w:i w:val="false"/>
          <w:color w:val="000000"/>
          <w:sz w:val="28"/>
        </w:rPr>
        <w:t xml:space="preserve">етілу___________________________________________________ </w:t>
      </w:r>
      <w:r>
        <w:br/>
      </w:r>
      <w:r>
        <w:rPr>
          <w:rFonts w:ascii="Times New Roman"/>
          <w:b w:val="false"/>
          <w:i w:val="false"/>
          <w:color w:val="000000"/>
          <w:sz w:val="28"/>
        </w:rPr>
        <w:t xml:space="preserve">10. Тұратын жерінің санитариялық-эпидемиологиялық жағдайы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Комиссия төрағасы: ___________________________ _________________________ </w:t>
      </w:r>
      <w:r>
        <w:br/>
      </w:r>
      <w:r>
        <w:rPr>
          <w:rFonts w:ascii="Times New Roman"/>
          <w:b w:val="false"/>
          <w:i w:val="false"/>
          <w:color w:val="000000"/>
          <w:sz w:val="28"/>
        </w:rPr>
        <w:t xml:space="preserve">Комиссия мүшелері: ___________________________ _________________________ </w:t>
      </w:r>
      <w:r>
        <w:br/>
      </w:r>
      <w:r>
        <w:rPr>
          <w:rFonts w:ascii="Times New Roman"/>
          <w:b w:val="false"/>
          <w:i w:val="false"/>
          <w:color w:val="000000"/>
          <w:sz w:val="28"/>
        </w:rPr>
        <w:t>___________________________ _________________________ ___________________________</w:t>
      </w:r>
      <w:r>
        <w:br/>
      </w:r>
      <w:r>
        <w:rPr>
          <w:rFonts w:ascii="Times New Roman"/>
          <w:b w:val="false"/>
          <w:i w:val="false"/>
          <w:color w:val="000000"/>
          <w:sz w:val="28"/>
        </w:rPr>
        <w:t xml:space="preserve"> _________________________ ___________________________ _________________________ </w:t>
      </w:r>
      <w:r>
        <w:br/>
      </w:r>
      <w:r>
        <w:rPr>
          <w:rFonts w:ascii="Times New Roman"/>
          <w:b w:val="false"/>
          <w:i w:val="false"/>
          <w:color w:val="000000"/>
          <w:sz w:val="28"/>
        </w:rPr>
        <w:t>(қолдары) (Т.А.Ә.)</w:t>
      </w:r>
      <w:r>
        <w:br/>
      </w:r>
      <w:r>
        <w:rPr>
          <w:rFonts w:ascii="Times New Roman"/>
          <w:b w:val="false"/>
          <w:i w:val="false"/>
          <w:color w:val="000000"/>
          <w:sz w:val="28"/>
        </w:rPr>
        <w:t xml:space="preserve">Жасалған актімен таныстым: _____________________________________ </w:t>
      </w:r>
      <w:r>
        <w:br/>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Тексеру жүргізілуден бас тартамын _________________________ өтініш</w:t>
      </w:r>
      <w:r>
        <w:br/>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 xml:space="preserve">____ _________________________________________________________________ </w:t>
      </w:r>
      <w:r>
        <w:br/>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айқындайдың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№___ қорытындысы</w:t>
      </w:r>
    </w:p>
    <w:p>
      <w:pPr>
        <w:spacing w:after="0"/>
        <w:ind w:left="0"/>
        <w:jc w:val="both"/>
      </w:pPr>
      <w:r>
        <w:rPr>
          <w:rFonts w:ascii="Times New Roman"/>
          <w:b w:val="false"/>
          <w:i w:val="false"/>
          <w:color w:val="000000"/>
          <w:sz w:val="28"/>
        </w:rPr>
        <w:t xml:space="preserve">
      20_____ж. ___ ______ </w:t>
      </w:r>
      <w:r>
        <w:br/>
      </w:r>
      <w:r>
        <w:rPr>
          <w:rFonts w:ascii="Times New Roman"/>
          <w:b w:val="false"/>
          <w:i w:val="false"/>
          <w:color w:val="000000"/>
          <w:sz w:val="28"/>
        </w:rPr>
        <w:t xml:space="preserve">Учаскелік комиссия Әлеуметтік көмек көрсету, оның мөлшерлерін белгілеу </w:t>
      </w:r>
      <w:r>
        <w:br/>
      </w:r>
      <w:r>
        <w:rPr>
          <w:rFonts w:ascii="Times New Roman"/>
          <w:b w:val="false"/>
          <w:i w:val="false"/>
          <w:color w:val="000000"/>
          <w:sz w:val="28"/>
        </w:rPr>
        <w:t xml:space="preserve">және мұқтаж азаматтардың жекелген санаттарының тізбесін айқындау </w:t>
      </w:r>
      <w:r>
        <w:br/>
      </w:r>
      <w:r>
        <w:rPr>
          <w:rFonts w:ascii="Times New Roman"/>
          <w:b w:val="false"/>
          <w:i w:val="false"/>
          <w:color w:val="000000"/>
          <w:sz w:val="28"/>
        </w:rPr>
        <w:t>қағидаларына сәйкес өмірлік қиын жағдайдың туындауына байланысты</w:t>
      </w:r>
      <w:r>
        <w:br/>
      </w:r>
      <w:r>
        <w:rPr>
          <w:rFonts w:ascii="Times New Roman"/>
          <w:b w:val="false"/>
          <w:i w:val="false"/>
          <w:color w:val="000000"/>
          <w:sz w:val="28"/>
        </w:rPr>
        <w:t xml:space="preserve">әлеуметтік көмек алуға өтініш берген адамның (отбасының)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(өтініш берушінің тегі, аты, әкесінің аты) </w:t>
      </w:r>
      <w:r>
        <w:br/>
      </w:r>
      <w:r>
        <w:rPr>
          <w:rFonts w:ascii="Times New Roman"/>
          <w:b w:val="false"/>
          <w:i w:val="false"/>
          <w:color w:val="000000"/>
          <w:sz w:val="28"/>
        </w:rPr>
        <w:t>өтінішін және оған қоса берілген құжаттарды қарап, ұсынылған құжаттар және</w:t>
      </w:r>
      <w:r>
        <w:br/>
      </w:r>
      <w:r>
        <w:rPr>
          <w:rFonts w:ascii="Times New Roman"/>
          <w:b w:val="false"/>
          <w:i w:val="false"/>
          <w:color w:val="000000"/>
          <w:sz w:val="28"/>
        </w:rPr>
        <w:t xml:space="preserve">өтініш берушінің (отбасының) материалдық жағдайын тексеру нәтижелерінің негізінде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xml:space="preserve">адамға (отбасыға) өмірлік қиын жағдайдың туындауына байланысты әлеуметтік </w:t>
      </w:r>
      <w:r>
        <w:br/>
      </w:r>
      <w:r>
        <w:rPr>
          <w:rFonts w:ascii="Times New Roman"/>
          <w:b w:val="false"/>
          <w:i w:val="false"/>
          <w:color w:val="000000"/>
          <w:sz w:val="28"/>
        </w:rPr>
        <w:t xml:space="preserve">көмек ұсыну туралы қорытынды шығарады. </w:t>
      </w:r>
      <w:r>
        <w:br/>
      </w:r>
      <w:r>
        <w:rPr>
          <w:rFonts w:ascii="Times New Roman"/>
          <w:b w:val="false"/>
          <w:i w:val="false"/>
          <w:color w:val="000000"/>
          <w:sz w:val="28"/>
        </w:rPr>
        <w:t xml:space="preserve">Комиссия төрағасы: ____________________ _______________________ </w:t>
      </w:r>
      <w:r>
        <w:br/>
      </w:r>
      <w:r>
        <w:rPr>
          <w:rFonts w:ascii="Times New Roman"/>
          <w:b w:val="false"/>
          <w:i w:val="false"/>
          <w:color w:val="000000"/>
          <w:sz w:val="28"/>
        </w:rPr>
        <w:t xml:space="preserve">Комиссия мүшелері:____________________ _______________________ </w:t>
      </w:r>
      <w:r>
        <w:br/>
      </w:r>
      <w:r>
        <w:rPr>
          <w:rFonts w:ascii="Times New Roman"/>
          <w:b w:val="false"/>
          <w:i w:val="false"/>
          <w:color w:val="000000"/>
          <w:sz w:val="28"/>
        </w:rPr>
        <w:t xml:space="preserve">____________________ _______________________ ____________________ </w:t>
      </w:r>
      <w:r>
        <w:br/>
      </w:r>
      <w:r>
        <w:rPr>
          <w:rFonts w:ascii="Times New Roman"/>
          <w:b w:val="false"/>
          <w:i w:val="false"/>
          <w:color w:val="000000"/>
          <w:sz w:val="28"/>
        </w:rPr>
        <w:t>_______________________ ____________________ _______________________</w:t>
      </w:r>
      <w:r>
        <w:br/>
      </w:r>
      <w:r>
        <w:rPr>
          <w:rFonts w:ascii="Times New Roman"/>
          <w:b w:val="false"/>
          <w:i w:val="false"/>
          <w:color w:val="000000"/>
          <w:sz w:val="28"/>
        </w:rPr>
        <w:t>(қолдары) (Т.А.Ә.)</w:t>
      </w:r>
      <w:r>
        <w:br/>
      </w:r>
      <w:r>
        <w:rPr>
          <w:rFonts w:ascii="Times New Roman"/>
          <w:b w:val="false"/>
          <w:i w:val="false"/>
          <w:color w:val="000000"/>
          <w:sz w:val="28"/>
        </w:rPr>
        <w:t>Қорытынды қоса берілген құжаттармен _____ данада</w:t>
      </w:r>
      <w:r>
        <w:br/>
      </w:r>
      <w:r>
        <w:rPr>
          <w:rFonts w:ascii="Times New Roman"/>
          <w:b w:val="false"/>
          <w:i w:val="false"/>
          <w:color w:val="000000"/>
          <w:sz w:val="28"/>
        </w:rPr>
        <w:t>20____ж. "____" _____ қабылданды.</w:t>
      </w:r>
      <w:r>
        <w:br/>
      </w:r>
      <w:r>
        <w:rPr>
          <w:rFonts w:ascii="Times New Roman"/>
          <w:b w:val="false"/>
          <w:i w:val="false"/>
          <w:color w:val="000000"/>
          <w:sz w:val="28"/>
        </w:rPr>
        <w:t>Құжаттарды қабылдаған ауыл округ әкімінің немесе уәкілетті орган</w:t>
      </w:r>
      <w:r>
        <w:br/>
      </w:r>
      <w:r>
        <w:rPr>
          <w:rFonts w:ascii="Times New Roman"/>
          <w:b w:val="false"/>
          <w:i w:val="false"/>
          <w:color w:val="000000"/>
          <w:sz w:val="28"/>
        </w:rPr>
        <w:t>қызметкерінің Т.А.Ә., лауазымы,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айқындайдың қағидасына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ШАК тағайындау бойынша отбасының белсендiлiгiн арттырудың әлеуметтiк келiсiмшартын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178"/>
        <w:gridCol w:w="4051"/>
        <w:gridCol w:w="952"/>
        <w:gridCol w:w="585"/>
        <w:gridCol w:w="2951"/>
        <w:gridCol w:w="58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нөмiрi</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Т.А.Ә.</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қолы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