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40e6" w14:textId="6704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21 мамырдағы № 15-91-VI шешiмi. Түркістан облысының Әдiлет департаментiнде 2019 жылғы 23 мамырда № 5066 болып тiркелдi. Күші жойылды - Түркістан облысы Жетісай аудандық мәслихатының 2019 жылғы 16 шілдедегі № 17-104-VI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16.07.2019 № 17-104-VI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Жетісай аудандық мәслихат ШЕШІМ ҚАБЫЛДАДЫ:</w:t>
      </w:r>
    </w:p>
    <w:bookmarkStart w:name="z2" w:id="1"/>
    <w:p>
      <w:pPr>
        <w:spacing w:after="0"/>
        <w:ind w:left="0"/>
        <w:jc w:val="both"/>
      </w:pPr>
      <w:r>
        <w:rPr>
          <w:rFonts w:ascii="Times New Roman"/>
          <w:b w:val="false"/>
          <w:i w:val="false"/>
          <w:color w:val="000000"/>
          <w:sz w:val="28"/>
        </w:rPr>
        <w:t xml:space="preserve">
      1. Жетісай ауданында бейбіт жиналыстар, митингілер, шерулер, пикеттер мен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21 мамырдағы</w:t>
            </w:r>
            <w:r>
              <w:br/>
            </w:r>
            <w:r>
              <w:rPr>
                <w:rFonts w:ascii="Times New Roman"/>
                <w:b w:val="false"/>
                <w:i w:val="false"/>
                <w:color w:val="000000"/>
                <w:sz w:val="20"/>
              </w:rPr>
              <w:t>№ 15-91-VI шешімімен бекітілген</w:t>
            </w:r>
          </w:p>
        </w:tc>
      </w:tr>
    </w:tbl>
    <w:bookmarkStart w:name="z6" w:id="4"/>
    <w:p>
      <w:pPr>
        <w:spacing w:after="0"/>
        <w:ind w:left="0"/>
        <w:jc w:val="left"/>
      </w:pPr>
      <w:r>
        <w:rPr>
          <w:rFonts w:ascii="Times New Roman"/>
          <w:b/>
          <w:i w:val="false"/>
          <w:color w:val="000000"/>
        </w:rPr>
        <w:t xml:space="preserve"> Жетісай ауданында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Жетісай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Жетісай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Жетісай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Жетісай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Жетісай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Жетісай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мен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Жетісай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пикетер мен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Жетісай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Жетісай ауданында жиналыстар, митингілер өткізу орны болып Жетісай қаласының Орталық алаңы (Қожанов көшесі), Мұнайтпасов атындағы Орталық стадионы (Қожанов көшесі), Асықата кентінің Орталық саябағы (Алимбетов көшесі) белгіленсін.</w:t>
      </w:r>
    </w:p>
    <w:bookmarkEnd w:id="20"/>
    <w:bookmarkStart w:name="z23" w:id="21"/>
    <w:p>
      <w:pPr>
        <w:spacing w:after="0"/>
        <w:ind w:left="0"/>
        <w:jc w:val="both"/>
      </w:pPr>
      <w:r>
        <w:rPr>
          <w:rFonts w:ascii="Times New Roman"/>
          <w:b w:val="false"/>
          <w:i w:val="false"/>
          <w:color w:val="000000"/>
          <w:sz w:val="28"/>
        </w:rPr>
        <w:t>
      15. Жетісай ауданының әкімдігімен белгіленген жиналыстар, митингілер, шерулер, пикеттер мен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Жетісай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Жетісай ауданында шерулер мен демонстрациялар өткізу маршруты болып – Жетісай қаласындағы Қожанов көшесінің Әуезов көшесі мен Амангелді көшесінің қиылысы аралығы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Жетісай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Жетісай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Жетісай ауданының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Жетісай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