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f05a3" w14:textId="6ff05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2018 жылғы 21 желтоқсандағы № 34/1-06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2019 жылғы 17 сәуірдегі № 38/1-06 шешімі. Түркістан облысының Әділет департаментінде 2019 жылғы 23 сәуірде № 4991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5 сәуірдегі № 37/376-VІ "Түркістан облыстық мәслихатының 2018 жылғы 12 желтоқсандағы № 33/347-VІ "2019-2021 жылдарға арналған облыстық бюджет туралы" шешіміне өзгерістер мен толықтырулар енгізу туралы" Нормативтік құқықтық актілерді тіркеу тізілімінде № 4966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Түлкібас аудандық мәслихаты ШЕШІМ ҚАБЫЛДАДЫҚ:</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мәслихатының 2018 жылғы 21 желтоқсандағы № 34/1-06 "2019-2021 жылдарға арналған аудандық бюджет туралы" (Нормативтік құқықтық актілерді мемлекеттік тіркеу тізілімінде 4848 нөмірмен тіркелген, 2018 жылғы 28 желтоқсандағы "Шамшырақ" газетінде және 2019 жылғы 14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Түлкібас ауданының 2019-2021 жылдарға арналған аудандық бюджеті тиісінше 1, 2 және 3 қосымшаларға сәйкес, оның ішінде 2019 жылға мынадай көлемде бекітілсін:</w:t>
      </w:r>
    </w:p>
    <w:p>
      <w:pPr>
        <w:spacing w:after="0"/>
        <w:ind w:left="0"/>
        <w:jc w:val="both"/>
      </w:pPr>
      <w:r>
        <w:rPr>
          <w:rFonts w:ascii="Times New Roman"/>
          <w:b w:val="false"/>
          <w:i w:val="false"/>
          <w:color w:val="000000"/>
          <w:sz w:val="28"/>
        </w:rPr>
        <w:t>
      1) кiрiстер – 17165246 мың теңге,</w:t>
      </w:r>
    </w:p>
    <w:p>
      <w:pPr>
        <w:spacing w:after="0"/>
        <w:ind w:left="0"/>
        <w:jc w:val="both"/>
      </w:pPr>
      <w:r>
        <w:rPr>
          <w:rFonts w:ascii="Times New Roman"/>
          <w:b w:val="false"/>
          <w:i w:val="false"/>
          <w:color w:val="000000"/>
          <w:sz w:val="28"/>
        </w:rPr>
        <w:t>
      салықтық түсiмдер –2333380 мың теңге;</w:t>
      </w:r>
    </w:p>
    <w:p>
      <w:pPr>
        <w:spacing w:after="0"/>
        <w:ind w:left="0"/>
        <w:jc w:val="both"/>
      </w:pPr>
      <w:r>
        <w:rPr>
          <w:rFonts w:ascii="Times New Roman"/>
          <w:b w:val="false"/>
          <w:i w:val="false"/>
          <w:color w:val="000000"/>
          <w:sz w:val="28"/>
        </w:rPr>
        <w:t>
      салықтық емес түсiмдер – 13641 мың теңге;</w:t>
      </w:r>
    </w:p>
    <w:p>
      <w:pPr>
        <w:spacing w:after="0"/>
        <w:ind w:left="0"/>
        <w:jc w:val="both"/>
      </w:pPr>
      <w:r>
        <w:rPr>
          <w:rFonts w:ascii="Times New Roman"/>
          <w:b w:val="false"/>
          <w:i w:val="false"/>
          <w:color w:val="000000"/>
          <w:sz w:val="28"/>
        </w:rPr>
        <w:t>
      негiзгi капиталды сатудан түсетiн түсiмдер – 20087 мың теңге;</w:t>
      </w:r>
    </w:p>
    <w:p>
      <w:pPr>
        <w:spacing w:after="0"/>
        <w:ind w:left="0"/>
        <w:jc w:val="both"/>
      </w:pPr>
      <w:r>
        <w:rPr>
          <w:rFonts w:ascii="Times New Roman"/>
          <w:b w:val="false"/>
          <w:i w:val="false"/>
          <w:color w:val="000000"/>
          <w:sz w:val="28"/>
        </w:rPr>
        <w:t>
      трансферттер түсiмi – 14798138 мың теңге;</w:t>
      </w:r>
    </w:p>
    <w:p>
      <w:pPr>
        <w:spacing w:after="0"/>
        <w:ind w:left="0"/>
        <w:jc w:val="both"/>
      </w:pPr>
      <w:r>
        <w:rPr>
          <w:rFonts w:ascii="Times New Roman"/>
          <w:b w:val="false"/>
          <w:i w:val="false"/>
          <w:color w:val="000000"/>
          <w:sz w:val="28"/>
        </w:rPr>
        <w:t>
      2) шығындар – 17210796 мың теңге;</w:t>
      </w:r>
    </w:p>
    <w:p>
      <w:pPr>
        <w:spacing w:after="0"/>
        <w:ind w:left="0"/>
        <w:jc w:val="both"/>
      </w:pPr>
      <w:r>
        <w:rPr>
          <w:rFonts w:ascii="Times New Roman"/>
          <w:b w:val="false"/>
          <w:i w:val="false"/>
          <w:color w:val="000000"/>
          <w:sz w:val="28"/>
        </w:rPr>
        <w:t>
      3) таза бюджеттiк кредиттеу – -17223 мың теңге,</w:t>
      </w:r>
    </w:p>
    <w:p>
      <w:pPr>
        <w:spacing w:after="0"/>
        <w:ind w:left="0"/>
        <w:jc w:val="both"/>
      </w:pPr>
      <w:r>
        <w:rPr>
          <w:rFonts w:ascii="Times New Roman"/>
          <w:b w:val="false"/>
          <w:i w:val="false"/>
          <w:color w:val="000000"/>
          <w:sz w:val="28"/>
        </w:rPr>
        <w:t>
      бюджеттік кредиттер – 7575 мың теңге;</w:t>
      </w:r>
    </w:p>
    <w:p>
      <w:pPr>
        <w:spacing w:after="0"/>
        <w:ind w:left="0"/>
        <w:jc w:val="both"/>
      </w:pPr>
      <w:r>
        <w:rPr>
          <w:rFonts w:ascii="Times New Roman"/>
          <w:b w:val="false"/>
          <w:i w:val="false"/>
          <w:color w:val="000000"/>
          <w:sz w:val="28"/>
        </w:rPr>
        <w:t>
      бюджеттік кредиттерді өтеу –24798 мың теңге;</w:t>
      </w:r>
    </w:p>
    <w:p>
      <w:pPr>
        <w:spacing w:after="0"/>
        <w:ind w:left="0"/>
        <w:jc w:val="both"/>
      </w:pPr>
      <w:r>
        <w:rPr>
          <w:rFonts w:ascii="Times New Roman"/>
          <w:b w:val="false"/>
          <w:i w:val="false"/>
          <w:color w:val="000000"/>
          <w:sz w:val="28"/>
        </w:rPr>
        <w:t>
      4) қаржы активтерімен операциялар бойынша сальдо- 0,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- 28327 мың теңге;</w:t>
      </w:r>
    </w:p>
    <w:p>
      <w:pPr>
        <w:spacing w:after="0"/>
        <w:ind w:left="0"/>
        <w:jc w:val="both"/>
      </w:pPr>
      <w:r>
        <w:rPr>
          <w:rFonts w:ascii="Times New Roman"/>
          <w:b w:val="false"/>
          <w:i w:val="false"/>
          <w:color w:val="000000"/>
          <w:sz w:val="28"/>
        </w:rPr>
        <w:t>
      6) бюджет тапшылығын қаржыландыру– 28327 мың теңге,</w:t>
      </w:r>
    </w:p>
    <w:p>
      <w:pPr>
        <w:spacing w:after="0"/>
        <w:ind w:left="0"/>
        <w:jc w:val="both"/>
      </w:pPr>
      <w:r>
        <w:rPr>
          <w:rFonts w:ascii="Times New Roman"/>
          <w:b w:val="false"/>
          <w:i w:val="false"/>
          <w:color w:val="000000"/>
          <w:sz w:val="28"/>
        </w:rPr>
        <w:t>
      қарыздар түсімі – 7575 мың теңге;</w:t>
      </w:r>
    </w:p>
    <w:p>
      <w:pPr>
        <w:spacing w:after="0"/>
        <w:ind w:left="0"/>
        <w:jc w:val="both"/>
      </w:pPr>
      <w:r>
        <w:rPr>
          <w:rFonts w:ascii="Times New Roman"/>
          <w:b w:val="false"/>
          <w:i w:val="false"/>
          <w:color w:val="000000"/>
          <w:sz w:val="28"/>
        </w:rPr>
        <w:t>
      қарыздарды өтеу – 24798 мың теңге;</w:t>
      </w:r>
    </w:p>
    <w:p>
      <w:pPr>
        <w:spacing w:after="0"/>
        <w:ind w:left="0"/>
        <w:jc w:val="both"/>
      </w:pPr>
      <w:r>
        <w:rPr>
          <w:rFonts w:ascii="Times New Roman"/>
          <w:b w:val="false"/>
          <w:i w:val="false"/>
          <w:color w:val="000000"/>
          <w:sz w:val="28"/>
        </w:rPr>
        <w:t>
      бюджет қаражатының пайдаланылатын қалдықтары – 45550 мың теңге.".</w:t>
      </w:r>
    </w:p>
    <w:bookmarkStart w:name="z4" w:id="2"/>
    <w:p>
      <w:pPr>
        <w:spacing w:after="0"/>
        <w:ind w:left="0"/>
        <w:jc w:val="both"/>
      </w:pPr>
      <w:r>
        <w:rPr>
          <w:rFonts w:ascii="Times New Roman"/>
          <w:b w:val="false"/>
          <w:i w:val="false"/>
          <w:color w:val="000000"/>
          <w:sz w:val="28"/>
        </w:rPr>
        <w:t>
      2. 2019 жылға арналған аудандық бюджетте аудандық маңызы бар қала, ауыл, кент, ауылдық округ бюджеттеріне берілетін ағымдағы нысаналы трансферттердің қарастырылғаны ескерілсін, оның ішінде:</w:t>
      </w:r>
    </w:p>
    <w:bookmarkEnd w:id="2"/>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қазынашылық кәсіпорындар қызметкерлерінің жалақысын көтеруге.</w:t>
      </w:r>
    </w:p>
    <w:p>
      <w:pPr>
        <w:spacing w:after="0"/>
        <w:ind w:left="0"/>
        <w:jc w:val="both"/>
      </w:pPr>
      <w:r>
        <w:rPr>
          <w:rFonts w:ascii="Times New Roman"/>
          <w:b w:val="false"/>
          <w:i w:val="false"/>
          <w:color w:val="000000"/>
          <w:sz w:val="28"/>
        </w:rPr>
        <w:t>
      Көрсетілген трансферттерді аудандық маңызы бар қала, ауыл, кент, ауылдық округтерге бөлу аудан әкімінің қаулысы негізінде жүзеге асырылады.</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3. "Түлкібас аудандық мәслихат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Түлкібас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Түлкібас аудандық мәслихаттың интернет-ресурсына орналастыруын қамтамасыз етсін.</w:t>
      </w:r>
    </w:p>
    <w:bookmarkStart w:name="z7" w:id="5"/>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Сартбаев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17 сәуірдегі № 38/1-06</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21 желтоқсандағы № 34/1-06</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Түлкібас ауданының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17 165 246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акциялардың мемлекеттік пакетіне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14 798 138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17 210 796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10 979 281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8 908 086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6 773 839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6 683 417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Аудан(облыстық маңызы бар қаланың)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