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84e86c" w14:textId="984e86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Төлеби ауданының ауылдық елді мекендерге жұмыс iстеуге және тұруға келген денсаулық сақтау, бiлiм беру, әлеуметтiк қамсыздандыру, мәдениет, спорт және агроөнеркәсіптік кешен саласындағы мамандарға 2019 жылы көтерме жәрдемақы және тұрғын үй сатып алу немесе салу үшін бюджеттік кредит беру туралы</w:t>
      </w:r>
    </w:p>
    <w:p>
      <w:pPr>
        <w:spacing w:after="0"/>
        <w:ind w:left="0"/>
        <w:jc w:val="left"/>
      </w:pPr>
      <w:r>
        <w:rPr>
          <w:rFonts w:ascii="Times New Roman"/>
          <w:b w:val="false"/>
          <w:i w:val="false"/>
          <w:color w:val="000000"/>
          <w:sz w:val="28"/>
        </w:rPr>
        <w:t>
			</w:t>
      </w:r>
      <w:r>
        <w:rPr>
          <w:rFonts w:ascii="Times New Roman"/>
          <w:b w:val="false"/>
          <w:i w:val="false"/>
          <w:color w:val="000000"/>
          <w:sz w:val="28"/>
        </w:rPr>
        <w:t>Мерзімі біткен</w:t>
      </w:r>
      <w:r>
        <w:rPr>
          <w:rFonts w:ascii="Times New Roman"/>
          <w:b w:val="false"/>
          <w:i w:val="false"/>
          <w:color w:val="000000"/>
          <w:sz w:val="28"/>
        </w:rPr>
        <w:t>
					</w:t>
      </w:r>
    </w:p>
    <w:p>
      <w:pPr>
        <w:spacing w:after="0"/>
        <w:ind w:left="0"/>
        <w:jc w:val="both"/>
      </w:pPr>
      <w:r>
        <w:rPr>
          <w:rFonts w:ascii="Times New Roman"/>
          <w:b w:val="false"/>
          <w:i w:val="false"/>
          <w:color w:val="000000"/>
          <w:sz w:val="28"/>
        </w:rPr>
        <w:t>Түркістан облысы Төлеби аудандық мәслихатының 2019 жылғы 17 сәуірдегі № 39/213-VI шешiмi. Түркістан облысының Әдiлет департаментiнде 2019 жылғы 30 сәуірде № 5014 болып тiркелдi. Мерзімі өткендіктен қолданыс тоқтатылды</w:t>
      </w:r>
    </w:p>
    <w:p>
      <w:pPr>
        <w:spacing w:after="0"/>
        <w:ind w:left="0"/>
        <w:jc w:val="both"/>
      </w:pPr>
      <w:bookmarkStart w:name="z1" w:id="0"/>
      <w:r>
        <w:rPr>
          <w:rFonts w:ascii="Times New Roman"/>
          <w:b w:val="false"/>
          <w:i w:val="false"/>
          <w:color w:val="000000"/>
          <w:sz w:val="28"/>
        </w:rPr>
        <w:t xml:space="preserve">
      "Қазақстан Республикасындағы жергiлiктi мемлекеттiк басқару және өзiн-өзi басқару туралы" Қазақстан Республикасының 2001 жылғы 23 қаңтардағы Заңының 6 бабының 1 тармағының </w:t>
      </w:r>
      <w:r>
        <w:rPr>
          <w:rFonts w:ascii="Times New Roman"/>
          <w:b w:val="false"/>
          <w:i w:val="false"/>
          <w:color w:val="000000"/>
          <w:sz w:val="28"/>
        </w:rPr>
        <w:t>15) тармақшасына</w:t>
      </w:r>
      <w:r>
        <w:rPr>
          <w:rFonts w:ascii="Times New Roman"/>
          <w:b w:val="false"/>
          <w:i w:val="false"/>
          <w:color w:val="000000"/>
          <w:sz w:val="28"/>
        </w:rPr>
        <w:t xml:space="preserve">, "Ауылдық елдi мекендерге жұмыс iстеу және тұру үшiн келген денсаулық сақтау, бiлiм беру, әлеуметтiк қамсыздандыру, мәдениет, спорт және агроөнеркәсіптік кешен саласындағы мамандарға әлеуметтiк қолдау шараларын ұсыну мөлшерін айқындау туралы" Қазақстан Республикасы Үкiметiнiң 2009 жылғы 18 ақпандағы </w:t>
      </w:r>
      <w:r>
        <w:rPr>
          <w:rFonts w:ascii="Times New Roman"/>
          <w:b w:val="false"/>
          <w:i w:val="false"/>
          <w:color w:val="000000"/>
          <w:sz w:val="28"/>
        </w:rPr>
        <w:t>қаулысына</w:t>
      </w:r>
      <w:r>
        <w:rPr>
          <w:rFonts w:ascii="Times New Roman"/>
          <w:b w:val="false"/>
          <w:i w:val="false"/>
          <w:color w:val="000000"/>
          <w:sz w:val="28"/>
        </w:rPr>
        <w:t xml:space="preserve">, Қазақстан Республикасы Ұлттық экономика министрінің 2014 жылғы 6 қарашадағы № 72 </w:t>
      </w:r>
      <w:r>
        <w:rPr>
          <w:rFonts w:ascii="Times New Roman"/>
          <w:b w:val="false"/>
          <w:i w:val="false"/>
          <w:color w:val="000000"/>
          <w:sz w:val="28"/>
        </w:rPr>
        <w:t>бұйрығымен</w:t>
      </w:r>
      <w:r>
        <w:rPr>
          <w:rFonts w:ascii="Times New Roman"/>
          <w:b w:val="false"/>
          <w:i w:val="false"/>
          <w:color w:val="000000"/>
          <w:sz w:val="28"/>
        </w:rPr>
        <w:t xml:space="preserve"> бекітілген Ауылдық елдi мекендерге жұмыс iстеу және тұру үшiн келген денсаулық сақтау, бiлiм беру, әлеуметтiк қамсыздандыру, мәдениет, спорт және агроөнеркәсіптік кешен саласындағы мамандарға әлеуметтiк қолдау шараларын ұсыну" қағидаларының </w:t>
      </w:r>
      <w:r>
        <w:rPr>
          <w:rFonts w:ascii="Times New Roman"/>
          <w:b w:val="false"/>
          <w:i w:val="false"/>
          <w:color w:val="000000"/>
          <w:sz w:val="28"/>
        </w:rPr>
        <w:t>4-тармағына</w:t>
      </w:r>
      <w:r>
        <w:rPr>
          <w:rFonts w:ascii="Times New Roman"/>
          <w:b w:val="false"/>
          <w:i w:val="false"/>
          <w:color w:val="000000"/>
          <w:sz w:val="28"/>
        </w:rPr>
        <w:t xml:space="preserve"> Нормативтік құқықтық актілерді мемлекеттік тіркеу тізілімінде № 9946 тіркелген және аудан әкiмiнiң 2019 жылғы 20 наурыздағы № 7-1194 мәлімдемесіне сәйкес, Төлеби аудандық мәслихат ШЕШIМ ҚАБЫЛДАДЫ:</w:t>
      </w:r>
    </w:p>
    <w:bookmarkEnd w:id="0"/>
    <w:bookmarkStart w:name="z2" w:id="1"/>
    <w:p>
      <w:pPr>
        <w:spacing w:after="0"/>
        <w:ind w:left="0"/>
        <w:jc w:val="both"/>
      </w:pPr>
      <w:r>
        <w:rPr>
          <w:rFonts w:ascii="Times New Roman"/>
          <w:b w:val="false"/>
          <w:i w:val="false"/>
          <w:color w:val="000000"/>
          <w:sz w:val="28"/>
        </w:rPr>
        <w:t>
      1. Төлеби ауданының ауылдық елді мекендерге жұмыс iстеуге және тұруға үшiн келген денсаулық сақтау, бiлiм беру, әлеуметтiк қамсыздандыру, мәдениет, спорт және агроөнеркәсіптік кешен саласындағы мамандарға қажеттiлiктi ескере отырып, 2019 жылы көтерме жәрдемақы және тұрғын үй сатып алу немесе салу үшін бюджеттік кредит берілсін.</w:t>
      </w:r>
    </w:p>
    <w:bookmarkEnd w:id="1"/>
    <w:bookmarkStart w:name="z3" w:id="2"/>
    <w:p>
      <w:pPr>
        <w:spacing w:after="0"/>
        <w:ind w:left="0"/>
        <w:jc w:val="both"/>
      </w:pPr>
      <w:r>
        <w:rPr>
          <w:rFonts w:ascii="Times New Roman"/>
          <w:b w:val="false"/>
          <w:i w:val="false"/>
          <w:color w:val="000000"/>
          <w:sz w:val="28"/>
        </w:rPr>
        <w:t>
      2. "Төлеби аудандық мәслихат аппараты" мемлекеттік мекемесі Қазақстан Республикасының заңнамалық актілерінде белгіленген тәртіпте:</w:t>
      </w:r>
    </w:p>
    <w:bookmarkEnd w:id="2"/>
    <w:p>
      <w:pPr>
        <w:spacing w:after="0"/>
        <w:ind w:left="0"/>
        <w:jc w:val="both"/>
      </w:pPr>
      <w:r>
        <w:rPr>
          <w:rFonts w:ascii="Times New Roman"/>
          <w:b w:val="false"/>
          <w:i w:val="false"/>
          <w:color w:val="000000"/>
          <w:sz w:val="28"/>
        </w:rPr>
        <w:t>
      1) осы шешімнің аумақтық әділет органында мемлекеттік тіркелуін;</w:t>
      </w:r>
    </w:p>
    <w:p>
      <w:pPr>
        <w:spacing w:after="0"/>
        <w:ind w:left="0"/>
        <w:jc w:val="both"/>
      </w:pPr>
      <w:r>
        <w:rPr>
          <w:rFonts w:ascii="Times New Roman"/>
          <w:b w:val="false"/>
          <w:i w:val="false"/>
          <w:color w:val="000000"/>
          <w:sz w:val="28"/>
        </w:rPr>
        <w:t>
      2) осы мәслихат шешімі мемлекеттік тіркелген күннен бастап күнтізбелік он күн ішінде оның көшірмесін қағаз және электронды түрде қазақ және орыс тілдерінде "Республикалық құқықтық ақпарат орталығы" шаруашылық жүргізу құқығындағы республикалық мемлекеттік кәсіпорнына Қазақстан Республикасы нормативтік құқықтық актілерінің эталондық бақылау банкіне ресми жариялау және енгізу үшін жолдануын;</w:t>
      </w:r>
    </w:p>
    <w:p>
      <w:pPr>
        <w:spacing w:after="0"/>
        <w:ind w:left="0"/>
        <w:jc w:val="both"/>
      </w:pPr>
      <w:r>
        <w:rPr>
          <w:rFonts w:ascii="Times New Roman"/>
          <w:b w:val="false"/>
          <w:i w:val="false"/>
          <w:color w:val="000000"/>
          <w:sz w:val="28"/>
        </w:rPr>
        <w:t>
      4) ресми жарияланғаннан кейін осы шешімді Төлеби аудандық мәслихатының интернет-ресурсына орналастыруын қамтамасыз етсін.</w:t>
      </w:r>
    </w:p>
    <w:bookmarkStart w:name="z4" w:id="3"/>
    <w:p>
      <w:pPr>
        <w:spacing w:after="0"/>
        <w:ind w:left="0"/>
        <w:jc w:val="both"/>
      </w:pPr>
      <w:r>
        <w:rPr>
          <w:rFonts w:ascii="Times New Roman"/>
          <w:b w:val="false"/>
          <w:i w:val="false"/>
          <w:color w:val="000000"/>
          <w:sz w:val="28"/>
        </w:rPr>
        <w:t>
      3. Осы шешiм алғашқы ресми жарияланғаннан күнінен кейiн күнтiзбелiк он күн өткен соң қолданысқа енгiзiледі.</w:t>
      </w:r>
    </w:p>
    <w:bookmarkEnd w:id="3"/>
    <w:tbl>
      <w:tblPr>
        <w:tblW w:w="0" w:type="auto"/>
        <w:tblCellSpacing w:w="0" w:type="auto"/>
        <w:tblBorders>
          <w:top w:val="none"/>
          <w:left w:val="none"/>
          <w:bottom w:val="none"/>
          <w:right w:val="none"/>
          <w:insideH w:val="none"/>
          <w:insideV w:val="none"/>
        </w:tblBorders>
      </w:tblPr>
      <w:tblGrid>
        <w:gridCol w:w="7791"/>
        <w:gridCol w:w="4209"/>
      </w:tblGrid>
      <w:tr>
        <w:trPr>
          <w:trHeight w:val="30" w:hRule="atLeast"/>
        </w:trPr>
        <w:tc>
          <w:tcPr>
            <w:tcW w:w="7791"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Аудандық мәслихат</w:t>
            </w:r>
            <w:r>
              <w:rPr>
                <w:rFonts w:ascii="Times New Roman"/>
                <w:b w:val="false"/>
                <w:i w:val="false"/>
                <w:color w:val="000000"/>
                <w:sz w:val="20"/>
              </w:rPr>
              <w:t>
</w:t>
            </w:r>
          </w:p>
        </w:tc>
      </w:tr>
      <w:tr>
        <w:trPr>
          <w:trHeight w:val="30" w:hRule="atLeast"/>
        </w:trPr>
        <w:tc>
          <w:tcPr>
            <w:tcW w:w="7791"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сессиясының төрағасы</w:t>
            </w:r>
            <w:r>
              <w:rPr>
                <w:rFonts w:ascii="Times New Roman"/>
                <w:b w:val="false"/>
                <w:i w:val="false"/>
                <w:color w:val="000000"/>
                <w:sz w:val="20"/>
              </w:rPr>
              <w:t>
</w:t>
            </w:r>
          </w:p>
        </w:tc>
        <w:tc>
          <w:tcPr>
            <w:tcW w:w="4209"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C. Кулманов</w:t>
            </w:r>
            <w:r>
              <w:rPr>
                <w:rFonts w:ascii="Times New Roman"/>
                <w:b w:val="false"/>
                <w:i w:val="false"/>
                <w:color w:val="000000"/>
                <w:sz w:val="20"/>
              </w:rPr>
              <w:t>
</w:t>
            </w:r>
          </w:p>
        </w:tc>
      </w:tr>
      <w:tr>
        <w:trPr>
          <w:trHeight w:val="30" w:hRule="atLeast"/>
        </w:trPr>
        <w:tc>
          <w:tcPr>
            <w:tcW w:w="7791"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Аудандық мәслихат хатшысы</w:t>
            </w:r>
            <w:r>
              <w:rPr>
                <w:rFonts w:ascii="Times New Roman"/>
                <w:b w:val="false"/>
                <w:i w:val="false"/>
                <w:color w:val="000000"/>
                <w:sz w:val="20"/>
              </w:rPr>
              <w:t>
</w:t>
            </w:r>
          </w:p>
        </w:tc>
        <w:tc>
          <w:tcPr>
            <w:tcW w:w="4209"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Қойбағаров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