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1dfd" w14:textId="1261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28 маусымдағы № 251 шешiмi. Түркістан облысының Әдiлет департаментiнде 2019 жылғы 3 шілдеде № 5121 болып тiркелдi. Күші жойылды - Түркістан облысы Созақ аудандық мәслихатының 2020 жылғы 2 қыркүйектегі № 351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02.09.2020 № 351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503 бабына</w:t>
      </w:r>
      <w:r>
        <w:rPr>
          <w:rFonts w:ascii="Times New Roman"/>
          <w:b w:val="false"/>
          <w:i w:val="false"/>
          <w:color w:val="000000"/>
          <w:sz w:val="28"/>
        </w:rPr>
        <w:t xml:space="preserve">,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жерге жер салығының базалық мөлшерлемелері және бірыңғай жер салығының мөлшерлемесі он есе арттырылсын.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