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8bff" w14:textId="9638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2018 жылғы 21 желтоқсандағы № 206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2019 жылғы 18 сәуірдегі № 236 шешiмi. Түркістан облысының Әдiлет департаментiнде 2019 жылғы 22 сәуірде № 4982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5 сәуірдегі № 37/376-VI "Түркістан облыстық мәслихатының 2018 жылғы 12 желтоқсандағы № 33/347-VI "2019-2021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4966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2018 жылғы 21 желтоқсандағы № 206 "2019-2021 жылдарға арналған аудандық бюджет туралы" (Нормативтік құқықтық актілерді мемлекеттік тіркеу тізілімінде 4859 нөмірімен тіркелген, 2019 жылғы 12 қаңтарда "Созақ үні" газетінде және 2019 жылғы 15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Созақ ауданының 2019-2021 жылдарға арналған аудандық бюджеті тиісінше 1-қосымшаға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14 549 844 мың теңге:</w:t>
      </w:r>
    </w:p>
    <w:p>
      <w:pPr>
        <w:spacing w:after="0"/>
        <w:ind w:left="0"/>
        <w:jc w:val="both"/>
      </w:pPr>
      <w:r>
        <w:rPr>
          <w:rFonts w:ascii="Times New Roman"/>
          <w:b w:val="false"/>
          <w:i w:val="false"/>
          <w:color w:val="000000"/>
          <w:sz w:val="28"/>
        </w:rPr>
        <w:t>
      салықтық түсімдер – 6 277 961 мың теңге;</w:t>
      </w:r>
    </w:p>
    <w:p>
      <w:pPr>
        <w:spacing w:after="0"/>
        <w:ind w:left="0"/>
        <w:jc w:val="both"/>
      </w:pPr>
      <w:r>
        <w:rPr>
          <w:rFonts w:ascii="Times New Roman"/>
          <w:b w:val="false"/>
          <w:i w:val="false"/>
          <w:color w:val="000000"/>
          <w:sz w:val="28"/>
        </w:rPr>
        <w:t>
      салықтық емес түсімдер – 17 685 мың теңге;</w:t>
      </w:r>
    </w:p>
    <w:p>
      <w:pPr>
        <w:spacing w:after="0"/>
        <w:ind w:left="0"/>
        <w:jc w:val="both"/>
      </w:pPr>
      <w:r>
        <w:rPr>
          <w:rFonts w:ascii="Times New Roman"/>
          <w:b w:val="false"/>
          <w:i w:val="false"/>
          <w:color w:val="000000"/>
          <w:sz w:val="28"/>
        </w:rPr>
        <w:t>
      негізгі капиталды сатудан түсетін түсімдер – 17 733 мың теңге;</w:t>
      </w:r>
    </w:p>
    <w:p>
      <w:pPr>
        <w:spacing w:after="0"/>
        <w:ind w:left="0"/>
        <w:jc w:val="both"/>
      </w:pPr>
      <w:r>
        <w:rPr>
          <w:rFonts w:ascii="Times New Roman"/>
          <w:b w:val="false"/>
          <w:i w:val="false"/>
          <w:color w:val="000000"/>
          <w:sz w:val="28"/>
        </w:rPr>
        <w:t>
      трансферттер түсімі – 8 236 465 мың теңге;</w:t>
      </w:r>
    </w:p>
    <w:p>
      <w:pPr>
        <w:spacing w:after="0"/>
        <w:ind w:left="0"/>
        <w:jc w:val="both"/>
      </w:pPr>
      <w:r>
        <w:rPr>
          <w:rFonts w:ascii="Times New Roman"/>
          <w:b w:val="false"/>
          <w:i w:val="false"/>
          <w:color w:val="000000"/>
          <w:sz w:val="28"/>
        </w:rPr>
        <w:t>
      2) шығындар –14 700 747 мың теңге;</w:t>
      </w:r>
    </w:p>
    <w:p>
      <w:pPr>
        <w:spacing w:after="0"/>
        <w:ind w:left="0"/>
        <w:jc w:val="both"/>
      </w:pPr>
      <w:r>
        <w:rPr>
          <w:rFonts w:ascii="Times New Roman"/>
          <w:b w:val="false"/>
          <w:i w:val="false"/>
          <w:color w:val="000000"/>
          <w:sz w:val="28"/>
        </w:rPr>
        <w:t>
      3) таза бюджеттік кредиттеу – 41 914 мың теңге:</w:t>
      </w:r>
    </w:p>
    <w:p>
      <w:pPr>
        <w:spacing w:after="0"/>
        <w:ind w:left="0"/>
        <w:jc w:val="both"/>
      </w:pPr>
      <w:r>
        <w:rPr>
          <w:rFonts w:ascii="Times New Roman"/>
          <w:b w:val="false"/>
          <w:i w:val="false"/>
          <w:color w:val="000000"/>
          <w:sz w:val="28"/>
        </w:rPr>
        <w:t>
      бюджеттік кредиттер – 56 812 мың теңге;</w:t>
      </w:r>
    </w:p>
    <w:p>
      <w:pPr>
        <w:spacing w:after="0"/>
        <w:ind w:left="0"/>
        <w:jc w:val="both"/>
      </w:pPr>
      <w:r>
        <w:rPr>
          <w:rFonts w:ascii="Times New Roman"/>
          <w:b w:val="false"/>
          <w:i w:val="false"/>
          <w:color w:val="000000"/>
          <w:sz w:val="28"/>
        </w:rPr>
        <w:t>
      бюджеттік кредиттерді өтеу – 14 898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-192 817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192 817 мың теңге:</w:t>
      </w:r>
    </w:p>
    <w:p>
      <w:pPr>
        <w:spacing w:after="0"/>
        <w:ind w:left="0"/>
        <w:jc w:val="both"/>
      </w:pPr>
      <w:r>
        <w:rPr>
          <w:rFonts w:ascii="Times New Roman"/>
          <w:b w:val="false"/>
          <w:i w:val="false"/>
          <w:color w:val="000000"/>
          <w:sz w:val="28"/>
        </w:rPr>
        <w:t>
      қарыздар түсімі – 56 812 мың теңге;</w:t>
      </w:r>
    </w:p>
    <w:p>
      <w:pPr>
        <w:spacing w:after="0"/>
        <w:ind w:left="0"/>
        <w:jc w:val="both"/>
      </w:pPr>
      <w:r>
        <w:rPr>
          <w:rFonts w:ascii="Times New Roman"/>
          <w:b w:val="false"/>
          <w:i w:val="false"/>
          <w:color w:val="000000"/>
          <w:sz w:val="28"/>
        </w:rPr>
        <w:t>
      қарыздарды өтеу – 14 898 мың теңге;</w:t>
      </w:r>
    </w:p>
    <w:p>
      <w:pPr>
        <w:spacing w:after="0"/>
        <w:ind w:left="0"/>
        <w:jc w:val="both"/>
      </w:pPr>
      <w:r>
        <w:rPr>
          <w:rFonts w:ascii="Times New Roman"/>
          <w:b w:val="false"/>
          <w:i w:val="false"/>
          <w:color w:val="000000"/>
          <w:sz w:val="28"/>
        </w:rPr>
        <w:t>
      бюджет қаражатының пайдаланылатын қалдықтары – 150 903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2019 жылы жеке табыс салығы және әлеуметтік салық түсімдерінің жалпы сомасын бөлу нормативтері белгіленсін:</w:t>
      </w:r>
    </w:p>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45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Созақ аудандық мәслихаттың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Өмірбеков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18 сәуірдегі</w:t>
            </w:r>
            <w:r>
              <w:br/>
            </w:r>
            <w:r>
              <w:rPr>
                <w:rFonts w:ascii="Times New Roman"/>
                <w:b w:val="false"/>
                <w:i w:val="false"/>
                <w:color w:val="000000"/>
                <w:sz w:val="20"/>
              </w:rPr>
              <w:t>№ 236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206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775"/>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14 549 844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6 277 961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1 588 308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1 588 308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1 459 564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1 459 564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3 059 064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3 027 541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8 236 465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8 236 465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w:t>
            </w:r>
            <w:r>
              <w:br/>
            </w:r>
            <w:r>
              <w:rPr>
                <w:rFonts w:ascii="Times New Roman"/>
                <w:b w:val="false"/>
                <w:i w:val="false"/>
                <w:color w:val="000000"/>
                <w:sz w:val="20"/>
              </w:rPr>
              <w:t>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9 047 690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571 127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8 200 789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7 382 345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7 263 652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813 444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813 444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қалғанбаланы (балаларды) күтіп-ұстауға асыраушыларына айсайынғы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745 632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868 173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r>
              <w:br/>
            </w:r>
            <w:r>
              <w:rPr>
                <w:rFonts w:ascii="Times New Roman"/>
                <w:b w:val="false"/>
                <w:i w:val="false"/>
                <w:color w:val="000000"/>
                <w:sz w:val="20"/>
              </w:rPr>
              <w:t>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Кішi сыныбы</w:t>
            </w:r>
            <w:r>
              <w:br/>
            </w:r>
            <w:r>
              <w:rPr>
                <w:rFonts w:ascii="Times New Roman"/>
                <w:b w:val="false"/>
                <w:i w:val="false"/>
                <w:color w:val="000000"/>
                <w:sz w:val="20"/>
              </w:rPr>
              <w:t>Ерекшелiгi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Кішi сыныбы</w:t>
            </w:r>
            <w:r>
              <w:br/>
            </w:r>
            <w:r>
              <w:rPr>
                <w:rFonts w:ascii="Times New Roman"/>
                <w:b w:val="false"/>
                <w:i w:val="false"/>
                <w:color w:val="000000"/>
                <w:sz w:val="20"/>
              </w:rPr>
              <w:t>Ерекшелiгi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Кішi сыныбы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