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8a06" w14:textId="8b38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2018 жылғы 21 желтоқсандағы № 32-308-VI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2019 жылғы 27 қарашадағы № 44-410-VI шешiмi. Түркістан облысының Әдiлет департаментiнде 2019 жылғы 6 желтоқсанда № 5289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2018 жылғы 21 желтоқсандағы № 32-308-VI "2019-2021 жылдарға арналған аудандық бюджет туралы" (Нормативтік құқықтық актілерді мемлекеттік тіркеу тізілімінде № 4852 тіркелген, 2019 жылғы 11 қаңтарда "Сарыағаш"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2019-2021 жылдарға арналған аудандық бюджеті 1, 2 және 3 – қосымшаларға сәйкес, соның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58 389 882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2 950 047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55 357 084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58 608 836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25 867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75 750 мың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244 821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218 954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жылы облыстық бюджетке аудандық бюджеттен әлеуметтік салықтан 54 пайыз мөлшерінде бөлу нормативі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44-410-VI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32-308-VI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58 389 882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трансферт-тер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58 608 836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17 790 369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15 826 635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13 990 444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10 776 792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9 106 248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3 813 847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3 813 847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қарашадағы № 44-410-VI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32-308-VI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