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b6ae" w14:textId="703b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21 мамырдағы № 42-267/VI "Бейбіт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2019 жылғы 18 желтоқсандағы № 49-303/VI шешiмi. Түркістан облысының Әдiлет департаментiнде 2019 жылғы 20 желтоқсанда № 5307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21 мамырдағы № 42-267/VІ "Бейбіт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5063 тіркелген, және 2019 жылғы 7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Сайрам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