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f174f" w14:textId="dbf1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Түркістан облысы Ордабасы аудандық мәслихатының 2019 жылғы 24 желтоқсандағы № 54/1 шешiмi. Түркістан облысының Әдiлет департаментiнде 2019 жылғы 27 желтоқсанда № 5334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2020-2022 жылдарға арналған аудандық бюджеті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28 614 574 мың теңге:</w:t>
      </w:r>
    </w:p>
    <w:p>
      <w:pPr>
        <w:spacing w:after="0"/>
        <w:ind w:left="0"/>
        <w:jc w:val="both"/>
      </w:pPr>
      <w:r>
        <w:rPr>
          <w:rFonts w:ascii="Times New Roman"/>
          <w:b w:val="false"/>
          <w:i w:val="false"/>
          <w:color w:val="000000"/>
          <w:sz w:val="28"/>
        </w:rPr>
        <w:t>
      салықтық түсімдер – 1 828 363 мың теңге;</w:t>
      </w:r>
    </w:p>
    <w:p>
      <w:pPr>
        <w:spacing w:after="0"/>
        <w:ind w:left="0"/>
        <w:jc w:val="both"/>
      </w:pPr>
      <w:r>
        <w:rPr>
          <w:rFonts w:ascii="Times New Roman"/>
          <w:b w:val="false"/>
          <w:i w:val="false"/>
          <w:color w:val="000000"/>
          <w:sz w:val="28"/>
        </w:rPr>
        <w:t>
      салықтық емес түсімдер – 15 114 мың теңге;</w:t>
      </w:r>
    </w:p>
    <w:p>
      <w:pPr>
        <w:spacing w:after="0"/>
        <w:ind w:left="0"/>
        <w:jc w:val="both"/>
      </w:pPr>
      <w:r>
        <w:rPr>
          <w:rFonts w:ascii="Times New Roman"/>
          <w:b w:val="false"/>
          <w:i w:val="false"/>
          <w:color w:val="000000"/>
          <w:sz w:val="28"/>
        </w:rPr>
        <w:t>
      негізгі капиталды сатудан түсетін түсімдер – 187 793 мың теңге;</w:t>
      </w:r>
    </w:p>
    <w:p>
      <w:pPr>
        <w:spacing w:after="0"/>
        <w:ind w:left="0"/>
        <w:jc w:val="both"/>
      </w:pPr>
      <w:r>
        <w:rPr>
          <w:rFonts w:ascii="Times New Roman"/>
          <w:b w:val="false"/>
          <w:i w:val="false"/>
          <w:color w:val="000000"/>
          <w:sz w:val="28"/>
        </w:rPr>
        <w:t>
      трансферттер түсімі – 26 583 304 мың теңге;</w:t>
      </w:r>
    </w:p>
    <w:p>
      <w:pPr>
        <w:spacing w:after="0"/>
        <w:ind w:left="0"/>
        <w:jc w:val="both"/>
      </w:pPr>
      <w:r>
        <w:rPr>
          <w:rFonts w:ascii="Times New Roman"/>
          <w:b w:val="false"/>
          <w:i w:val="false"/>
          <w:color w:val="000000"/>
          <w:sz w:val="28"/>
        </w:rPr>
        <w:t>
      2) шығындар – 28 935 909 мың теңге;</w:t>
      </w:r>
    </w:p>
    <w:p>
      <w:pPr>
        <w:spacing w:after="0"/>
        <w:ind w:left="0"/>
        <w:jc w:val="both"/>
      </w:pPr>
      <w:r>
        <w:rPr>
          <w:rFonts w:ascii="Times New Roman"/>
          <w:b w:val="false"/>
          <w:i w:val="false"/>
          <w:color w:val="000000"/>
          <w:sz w:val="28"/>
        </w:rPr>
        <w:t>
      3) таза бюджеттік кредиттеу – -22 345 мың теңге:</w:t>
      </w:r>
    </w:p>
    <w:p>
      <w:pPr>
        <w:spacing w:after="0"/>
        <w:ind w:left="0"/>
        <w:jc w:val="both"/>
      </w:pPr>
      <w:r>
        <w:rPr>
          <w:rFonts w:ascii="Times New Roman"/>
          <w:b w:val="false"/>
          <w:i w:val="false"/>
          <w:color w:val="000000"/>
          <w:sz w:val="28"/>
        </w:rPr>
        <w:t>
      бюджеттік кредиттер – 91 340 мың теңге;</w:t>
      </w:r>
    </w:p>
    <w:p>
      <w:pPr>
        <w:spacing w:after="0"/>
        <w:ind w:left="0"/>
        <w:jc w:val="both"/>
      </w:pPr>
      <w:r>
        <w:rPr>
          <w:rFonts w:ascii="Times New Roman"/>
          <w:b w:val="false"/>
          <w:i w:val="false"/>
          <w:color w:val="000000"/>
          <w:sz w:val="28"/>
        </w:rPr>
        <w:t>
      бюджеттік кредиттерді өтеу – 113 685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- 298 990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298 990 мың теңге:</w:t>
      </w:r>
    </w:p>
    <w:p>
      <w:pPr>
        <w:spacing w:after="0"/>
        <w:ind w:left="0"/>
        <w:jc w:val="both"/>
      </w:pPr>
      <w:r>
        <w:rPr>
          <w:rFonts w:ascii="Times New Roman"/>
          <w:b w:val="false"/>
          <w:i w:val="false"/>
          <w:color w:val="000000"/>
          <w:sz w:val="28"/>
        </w:rPr>
        <w:t>
      қарыздар түсімі – 91 340 мың теңге;</w:t>
      </w:r>
    </w:p>
    <w:p>
      <w:pPr>
        <w:spacing w:after="0"/>
        <w:ind w:left="0"/>
        <w:jc w:val="both"/>
      </w:pPr>
      <w:r>
        <w:rPr>
          <w:rFonts w:ascii="Times New Roman"/>
          <w:b w:val="false"/>
          <w:i w:val="false"/>
          <w:color w:val="000000"/>
          <w:sz w:val="28"/>
        </w:rPr>
        <w:t>
      қарыздарды өтеу – 35 236 мың теңге;</w:t>
      </w:r>
    </w:p>
    <w:p>
      <w:pPr>
        <w:spacing w:after="0"/>
        <w:ind w:left="0"/>
        <w:jc w:val="both"/>
      </w:pPr>
      <w:r>
        <w:rPr>
          <w:rFonts w:ascii="Times New Roman"/>
          <w:b w:val="false"/>
          <w:i w:val="false"/>
          <w:color w:val="000000"/>
          <w:sz w:val="28"/>
        </w:rPr>
        <w:t>
      бюджет қаражатының пайдаланылатын қалдықтары – 242 886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Ордабасы аудандық мәслихатының 14.12.2020 </w:t>
      </w:r>
      <w:r>
        <w:rPr>
          <w:rFonts w:ascii="Times New Roman"/>
          <w:b w:val="false"/>
          <w:i w:val="false"/>
          <w:color w:val="000000"/>
          <w:sz w:val="28"/>
        </w:rPr>
        <w:t>№ 72/1</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50 пайыз, төлем көзінен салық салынатын табыстардан ұсталатын жеке табыс салығы 50 пайыз, төлем көзінен салық салынбайтын шетелдік азаматтар табыстарынан ұсталатын жеке табыс салығы 50 пайыз, әлеуметтік салықтан 50 пайыз мөлшерінде бөлу нормативі бекітілсін.</w:t>
      </w:r>
    </w:p>
    <w:bookmarkEnd w:id="2"/>
    <w:bookmarkStart w:name="z4" w:id="3"/>
    <w:p>
      <w:pPr>
        <w:spacing w:after="0"/>
        <w:ind w:left="0"/>
        <w:jc w:val="both"/>
      </w:pPr>
      <w:r>
        <w:rPr>
          <w:rFonts w:ascii="Times New Roman"/>
          <w:b w:val="false"/>
          <w:i w:val="false"/>
          <w:color w:val="000000"/>
          <w:sz w:val="28"/>
        </w:rPr>
        <w:t>
      3. 2020 жылға облыстық бюджеттен аудандық бюджетке берілетін субвенция мөлшерінің жалпы сомасы 14 564 522 мың теңге болып бекітілсін.</w:t>
      </w:r>
    </w:p>
    <w:bookmarkEnd w:id="3"/>
    <w:bookmarkStart w:name="z5" w:id="4"/>
    <w:p>
      <w:pPr>
        <w:spacing w:after="0"/>
        <w:ind w:left="0"/>
        <w:jc w:val="both"/>
      </w:pPr>
      <w:r>
        <w:rPr>
          <w:rFonts w:ascii="Times New Roman"/>
          <w:b w:val="false"/>
          <w:i w:val="false"/>
          <w:color w:val="000000"/>
          <w:sz w:val="28"/>
        </w:rPr>
        <w:t>
      4. Аудан әкімдігінің 2020 жылға арналған резерві 8 000 мың теңге сомасында бекітілсін.</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2020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2020 жылға аудандардың (облыстық маңызы бар қаланың) бюджетінен трансферттер мөлшерінің бөлінуі 1 043 639 мың теңге соммасында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p>
      <w:pPr>
        <w:spacing w:after="0"/>
        <w:ind w:left="0"/>
        <w:jc w:val="both"/>
      </w:pPr>
      <w:r>
        <w:rPr>
          <w:rFonts w:ascii="Times New Roman"/>
          <w:b w:val="false"/>
          <w:i w:val="false"/>
          <w:color w:val="000000"/>
          <w:sz w:val="28"/>
        </w:rPr>
        <w:t>
      Бадам ауыл округі 142 986 мың теңге;</w:t>
      </w:r>
    </w:p>
    <w:p>
      <w:pPr>
        <w:spacing w:after="0"/>
        <w:ind w:left="0"/>
        <w:jc w:val="both"/>
      </w:pPr>
      <w:r>
        <w:rPr>
          <w:rFonts w:ascii="Times New Roman"/>
          <w:b w:val="false"/>
          <w:i w:val="false"/>
          <w:color w:val="000000"/>
          <w:sz w:val="28"/>
        </w:rPr>
        <w:t>
      Бөген ауыл округі 55 045 мың теңге;</w:t>
      </w:r>
    </w:p>
    <w:p>
      <w:pPr>
        <w:spacing w:after="0"/>
        <w:ind w:left="0"/>
        <w:jc w:val="both"/>
      </w:pPr>
      <w:r>
        <w:rPr>
          <w:rFonts w:ascii="Times New Roman"/>
          <w:b w:val="false"/>
          <w:i w:val="false"/>
          <w:color w:val="000000"/>
          <w:sz w:val="28"/>
        </w:rPr>
        <w:t>
      Бөржар ауыл округі 114 281 мың теңге;</w:t>
      </w:r>
    </w:p>
    <w:p>
      <w:pPr>
        <w:spacing w:after="0"/>
        <w:ind w:left="0"/>
        <w:jc w:val="both"/>
      </w:pPr>
      <w:r>
        <w:rPr>
          <w:rFonts w:ascii="Times New Roman"/>
          <w:b w:val="false"/>
          <w:i w:val="false"/>
          <w:color w:val="000000"/>
          <w:sz w:val="28"/>
        </w:rPr>
        <w:t>
      Жеңіс ауыл округі 60 916 мың теңге;</w:t>
      </w:r>
    </w:p>
    <w:p>
      <w:pPr>
        <w:spacing w:after="0"/>
        <w:ind w:left="0"/>
        <w:jc w:val="both"/>
      </w:pPr>
      <w:r>
        <w:rPr>
          <w:rFonts w:ascii="Times New Roman"/>
          <w:b w:val="false"/>
          <w:i w:val="false"/>
          <w:color w:val="000000"/>
          <w:sz w:val="28"/>
        </w:rPr>
        <w:t>
      Қарақұм ауыл округі 91 638 мың теңге;</w:t>
      </w:r>
    </w:p>
    <w:p>
      <w:pPr>
        <w:spacing w:after="0"/>
        <w:ind w:left="0"/>
        <w:jc w:val="both"/>
      </w:pPr>
      <w:r>
        <w:rPr>
          <w:rFonts w:ascii="Times New Roman"/>
          <w:b w:val="false"/>
          <w:i w:val="false"/>
          <w:color w:val="000000"/>
          <w:sz w:val="28"/>
        </w:rPr>
        <w:t>
      Қараспан ауыл округі 88 167 мың теңге;</w:t>
      </w:r>
    </w:p>
    <w:p>
      <w:pPr>
        <w:spacing w:after="0"/>
        <w:ind w:left="0"/>
        <w:jc w:val="both"/>
      </w:pPr>
      <w:r>
        <w:rPr>
          <w:rFonts w:ascii="Times New Roman"/>
          <w:b w:val="false"/>
          <w:i w:val="false"/>
          <w:color w:val="000000"/>
          <w:sz w:val="28"/>
        </w:rPr>
        <w:t>
      Қажымұқан ауыл округі 289 975 мың теңге;</w:t>
      </w:r>
    </w:p>
    <w:p>
      <w:pPr>
        <w:spacing w:after="0"/>
        <w:ind w:left="0"/>
        <w:jc w:val="both"/>
      </w:pPr>
      <w:r>
        <w:rPr>
          <w:rFonts w:ascii="Times New Roman"/>
          <w:b w:val="false"/>
          <w:i w:val="false"/>
          <w:color w:val="000000"/>
          <w:sz w:val="28"/>
        </w:rPr>
        <w:t>
      Төрткөл ауыл округі 116 934 мың теңге;</w:t>
      </w:r>
    </w:p>
    <w:p>
      <w:pPr>
        <w:spacing w:after="0"/>
        <w:ind w:left="0"/>
        <w:jc w:val="both"/>
      </w:pPr>
      <w:r>
        <w:rPr>
          <w:rFonts w:ascii="Times New Roman"/>
          <w:b w:val="false"/>
          <w:i w:val="false"/>
          <w:color w:val="000000"/>
          <w:sz w:val="28"/>
        </w:rPr>
        <w:t>
      Шұбар ауыл округі 49 431 мың теңге;</w:t>
      </w:r>
    </w:p>
    <w:p>
      <w:pPr>
        <w:spacing w:after="0"/>
        <w:ind w:left="0"/>
        <w:jc w:val="both"/>
      </w:pPr>
      <w:r>
        <w:rPr>
          <w:rFonts w:ascii="Times New Roman"/>
          <w:b w:val="false"/>
          <w:i w:val="false"/>
          <w:color w:val="000000"/>
          <w:sz w:val="28"/>
        </w:rPr>
        <w:t>
      Шұбарсу ауыл округі 34 266 мың теңге.</w:t>
      </w:r>
    </w:p>
    <w:bookmarkStart w:name="z8" w:id="7"/>
    <w:p>
      <w:pPr>
        <w:spacing w:after="0"/>
        <w:ind w:left="0"/>
        <w:jc w:val="both"/>
      </w:pPr>
      <w:r>
        <w:rPr>
          <w:rFonts w:ascii="Times New Roman"/>
          <w:b w:val="false"/>
          <w:i w:val="false"/>
          <w:color w:val="000000"/>
          <w:sz w:val="28"/>
        </w:rPr>
        <w:t xml:space="preserve">
      7. 2020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2020 жылға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бекітілсін.</w:t>
      </w:r>
    </w:p>
    <w:bookmarkEnd w:id="8"/>
    <w:bookmarkStart w:name="z10" w:id="9"/>
    <w:p>
      <w:pPr>
        <w:spacing w:after="0"/>
        <w:ind w:left="0"/>
        <w:jc w:val="both"/>
      </w:pPr>
      <w:r>
        <w:rPr>
          <w:rFonts w:ascii="Times New Roman"/>
          <w:b w:val="false"/>
          <w:i w:val="false"/>
          <w:color w:val="000000"/>
          <w:sz w:val="28"/>
        </w:rPr>
        <w:t>
      9. "Ордабасы ауданының мәслихат аппараты" мемлекеттік мекемесі Қазақстан Республикасының заңнамасында белгіленген тәртіппен:</w:t>
      </w:r>
    </w:p>
    <w:bookmarkEnd w:id="9"/>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Ордабасы ауданының мәслихатының интернет-ресурсына орналастыруды қамтамасыз етсін.</w:t>
      </w:r>
    </w:p>
    <w:bookmarkStart w:name="z11" w:id="10"/>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Кулсариев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54/1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Ордабасы аудандық мәслихатының 14.12.2020 </w:t>
      </w:r>
      <w:r>
        <w:rPr>
          <w:rFonts w:ascii="Times New Roman"/>
          <w:b w:val="false"/>
          <w:i w:val="false"/>
          <w:color w:val="ff0000"/>
          <w:sz w:val="28"/>
        </w:rPr>
        <w:t>№ 72/1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1054"/>
        <w:gridCol w:w="1193"/>
        <w:gridCol w:w="5782"/>
        <w:gridCol w:w="2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28 614 574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1 828 363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1 017 059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838 055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26 583 304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640 265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25 943 039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28 935 909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143 128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383 249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18 370 230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2 183 910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2 183 910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2 172 622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15 635 912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14 732 073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14 581 576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903 839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352 764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1 559 884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800 835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796 848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704 875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344 017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98 811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76 554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54 174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3 482 547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895 243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353 018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97 891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өтемдерін төлеу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542 225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441 356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93 968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774 331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442 816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1 812 973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1 812 973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155 320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1 657 653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760 109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169 019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314 384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281 119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478 152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98 082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181 705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422 169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401 755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1 369 772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1 339 515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706 547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524 562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1 302 606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1 029 965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180 488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Ауыл,су, орман, балық шаруашылығы, ерекше қорғалатын табиғи аумақтар, қоршаған ортаны және жануарлар дүниесін қорғау, жер қатынастары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113 685</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54/1</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1138"/>
        <w:gridCol w:w="1288"/>
        <w:gridCol w:w="5264"/>
        <w:gridCol w:w="29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19 197 167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1 151 311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423 987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393 281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45 818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17 989 239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17 989 239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17 989 239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19 197 167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14 430 165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11 980 157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10 147 222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10 014 810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1 832 935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1 832 935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991 555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736 471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736 471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208 566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54/1</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37"/>
        <w:gridCol w:w="1138"/>
        <w:gridCol w:w="1288"/>
        <w:gridCol w:w="5264"/>
        <w:gridCol w:w="29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20 525 716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1 162 408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473 753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437 724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385 744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19 304 496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19 304 496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19 304 496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20 525 716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152 838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127 272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15 672 228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2 044 108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13 222 220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10 147 222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10 014 810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132 412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3 074 998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3 074 998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665 295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253 849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64 414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64 441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991 555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205 084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179 420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736 471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736 471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531 111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117 177</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208 566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170 429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125 836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68 362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635 521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27 174</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24 286</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43 510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30 611</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919 043</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54/1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2020-2022 жылдарға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Ордабасы аудандық мәслихатының 04.06.2020 </w:t>
      </w:r>
      <w:r>
        <w:rPr>
          <w:rFonts w:ascii="Times New Roman"/>
          <w:b w:val="false"/>
          <w:i w:val="false"/>
          <w:color w:val="ff0000"/>
          <w:sz w:val="28"/>
        </w:rPr>
        <w:t>№ 63/1</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07"/>
        <w:gridCol w:w="2123"/>
        <w:gridCol w:w="2123"/>
        <w:gridCol w:w="54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54/1</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2020 жылға аудандардың (облыстық маңызы бар қаланың) бюджетінен трансферттер мөлшерінің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791"/>
        <w:gridCol w:w="3864"/>
        <w:gridCol w:w="3208"/>
        <w:gridCol w:w="3208"/>
      </w:tblGrid>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1 043 639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935 228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919 043</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ауыл округі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142 986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126 561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123 976</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Бөген ауыл округі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52 169</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51 731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Бөржар ауыл округі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114 281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99 910</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ауыл округі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58 865</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 ауыл округі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91 638</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88 266</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ауыл округі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88 167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77 091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75 481</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Қаржымұқан ауыл округі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289 975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260 721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256 436</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Төрткөл ауыл округі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116 934</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107 047</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105 587</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ауыл округі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43 613</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42 649</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ауыл округі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34 266</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18 462</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24 желтоқсандағы № 54/1</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2020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