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d0900" w14:textId="78d09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2019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Ордабасы аудандық мәслихатының 2019 жылғы 15 наурыздағы № 41/13 шешiмi. Түркістан облысының Әдiлет департаментiнде 2019 жылғы 4 сәуірде № 4960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қағидаларының </w:t>
      </w:r>
      <w:r>
        <w:rPr>
          <w:rFonts w:ascii="Times New Roman"/>
          <w:b w:val="false"/>
          <w:i w:val="false"/>
          <w:color w:val="000000"/>
          <w:sz w:val="28"/>
        </w:rPr>
        <w:t>4-тармағына</w:t>
      </w:r>
      <w:r>
        <w:rPr>
          <w:rFonts w:ascii="Times New Roman"/>
          <w:b w:val="false"/>
          <w:i w:val="false"/>
          <w:color w:val="000000"/>
          <w:sz w:val="28"/>
        </w:rPr>
        <w:t>, Нормативтік құқықтық актілерді мемлекеттік тіркеу тізілімінде № 9946 тіркелген және аудан әкімінің 2019 жылғы 14 наурыздағы № 1434 мәлімдемесіне сәйкес, Ордабасы аудандық маслихаты ШЕШІМ ҚАБЫЛДАДЫ:</w:t>
      </w:r>
    </w:p>
    <w:bookmarkEnd w:id="0"/>
    <w:bookmarkStart w:name="z2" w:id="1"/>
    <w:p>
      <w:pPr>
        <w:spacing w:after="0"/>
        <w:ind w:left="0"/>
        <w:jc w:val="both"/>
      </w:pPr>
      <w:r>
        <w:rPr>
          <w:rFonts w:ascii="Times New Roman"/>
          <w:b w:val="false"/>
          <w:i w:val="false"/>
          <w:color w:val="000000"/>
          <w:sz w:val="28"/>
        </w:rPr>
        <w:t>
      1. Ордабасы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қажеттілікті ескере отырып, 2019 жылға арналған аудан бюджетінде қарастырылған сома көлемінде келесі әлеуметтік қолдау шаралары көрсетілсін:</w:t>
      </w:r>
    </w:p>
    <w:bookmarkEnd w:id="1"/>
    <w:p>
      <w:pPr>
        <w:spacing w:after="0"/>
        <w:ind w:left="0"/>
        <w:jc w:val="both"/>
      </w:pPr>
      <w:r>
        <w:rPr>
          <w:rFonts w:ascii="Times New Roman"/>
          <w:b w:val="false"/>
          <w:i w:val="false"/>
          <w:color w:val="000000"/>
          <w:sz w:val="28"/>
        </w:rPr>
        <w:t>
      1) жетпіс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Start w:name="z3" w:id="2"/>
    <w:p>
      <w:pPr>
        <w:spacing w:after="0"/>
        <w:ind w:left="0"/>
        <w:jc w:val="both"/>
      </w:pPr>
      <w:r>
        <w:rPr>
          <w:rFonts w:ascii="Times New Roman"/>
          <w:b w:val="false"/>
          <w:i w:val="false"/>
          <w:color w:val="000000"/>
          <w:sz w:val="28"/>
        </w:rPr>
        <w:t>
      2. "Ордабасы аудандық мәслихат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ресми жарияланғаннан кейін осы шешімді Ордабасы аудандық мәслихаттың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Ибрагимов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Садвахасов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