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8da1" w14:textId="8a28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2018 жылғы 24 желтоқсандағы № 43-283-VI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27 наурыздағы № 48-309-VI шешiмi. Түркістан облысының Әдiлет департаментiнде 2019 жылғы 8 сәуірде № 4965 болып тiркелдi. Күші жойылды - Түркістан облысы Мақтаарал аудандық мәслихатының 2020 жылғы 12 маусымдағы № 66-412-VI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12.06.2020 № 66-412-VI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Қазақыстан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Мақтаарал аудандық мәслихаты ШЕШІМ ҚАБЫЛДАДЫ: </w:t>
      </w:r>
    </w:p>
    <w:bookmarkStart w:name="z2" w:id="1"/>
    <w:p>
      <w:pPr>
        <w:spacing w:after="0"/>
        <w:ind w:left="0"/>
        <w:jc w:val="both"/>
      </w:pPr>
      <w:r>
        <w:rPr>
          <w:rFonts w:ascii="Times New Roman"/>
          <w:b w:val="false"/>
          <w:i w:val="false"/>
          <w:color w:val="000000"/>
          <w:sz w:val="28"/>
        </w:rPr>
        <w:t xml:space="preserve">
      1. Мақтаарал аудандық мәслихатының 2018 жылғы 24 желтоқсандағы № 43-283-VI "Әлеуметтік көмек көрсетудің, оның мөлшерлерін белгілеудің және мұқтаж азаматтардың жекелеген санаттарын тізбесін айқындау қағидасын бекіту туралы" (Нормативтік құқықтық актілерді мемлекеттік тіркеу тізіліміне № 4900 тіркелген, 2019 жылғы 15 ақпанда "Мақтаарал тынысы" газетінде және 2019 жылғы 19 ақпанда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Мақтаарал ауданының әлеуметтік көмек көрсетудің, оның мөлшерін белгілеудің және мұқтаж азаматтардың жекелеген санаттарын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12), 13) тармақшаларымен толықтырылсын:</w:t>
      </w:r>
    </w:p>
    <w:p>
      <w:pPr>
        <w:spacing w:after="0"/>
        <w:ind w:left="0"/>
        <w:jc w:val="both"/>
      </w:pPr>
      <w:r>
        <w:rPr>
          <w:rFonts w:ascii="Times New Roman"/>
          <w:b w:val="false"/>
          <w:i w:val="false"/>
          <w:color w:val="000000"/>
          <w:sz w:val="28"/>
        </w:rPr>
        <w:t>
      12) Көпбалалы аналарға, оның ішінде: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both"/>
      </w:pPr>
      <w:r>
        <w:rPr>
          <w:rFonts w:ascii="Times New Roman"/>
          <w:b w:val="false"/>
          <w:i w:val="false"/>
          <w:color w:val="000000"/>
          <w:sz w:val="28"/>
        </w:rPr>
        <w:t>
      13) Ауғаныстандағы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 Одағының ордендерімен және медальдерімен наградталған жұмысшылар мен қызметшілерге біржолғы әлеуметтік көмектің шекті мөлшері 5 айлық көрсеткіш.</w:t>
      </w:r>
    </w:p>
    <w:bookmarkStart w:name="z5" w:id="3"/>
    <w:p>
      <w:pPr>
        <w:spacing w:after="0"/>
        <w:ind w:left="0"/>
        <w:jc w:val="both"/>
      </w:pPr>
      <w:r>
        <w:rPr>
          <w:rFonts w:ascii="Times New Roman"/>
          <w:b w:val="false"/>
          <w:i w:val="false"/>
          <w:color w:val="000000"/>
          <w:sz w:val="28"/>
        </w:rPr>
        <w:t>
      2. "Мақтаарал аудандық маслихат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xml:space="preserve">
      1) осы шешімнің аумақтық әділет органында мемлекеттік тіркелуін; </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Мақтаарал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