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16b9f" w14:textId="5916b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Жалпыға ортақ пайдаланылатын аудандық маңызы бар автомобиль жолдарының тiзбесi, атаулары мен индекстерiн бекіту туралы</w:t>
      </w:r>
    </w:p>
    <w:p>
      <w:pPr>
        <w:spacing w:after="0"/>
        <w:ind w:left="0"/>
        <w:jc w:val="both"/>
      </w:pPr>
      <w:r>
        <w:rPr>
          <w:rFonts w:ascii="Times New Roman"/>
          <w:b w:val="false"/>
          <w:i w:val="false"/>
          <w:color w:val="000000"/>
          <w:sz w:val="28"/>
        </w:rPr>
        <w:t>Түркістан облысы Бәйдiбек ауданы әкiмдiгiнiң 2019 жылғы 28 тамыздағы № 241 қаулысы. Түркістан облысының Әдiлет департаментiнде 2019 жылғы 3 қыркүйекте № 5176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және "Автомобиль жолдары туралы" Қазақстан Республикасының 2001 жылғы 17 шiлдедегi Заңының 3 бабының </w:t>
      </w:r>
      <w:r>
        <w:rPr>
          <w:rFonts w:ascii="Times New Roman"/>
          <w:b w:val="false"/>
          <w:i w:val="false"/>
          <w:color w:val="000000"/>
          <w:sz w:val="28"/>
        </w:rPr>
        <w:t>7 тармағына</w:t>
      </w:r>
      <w:r>
        <w:rPr>
          <w:rFonts w:ascii="Times New Roman"/>
          <w:b w:val="false"/>
          <w:i w:val="false"/>
          <w:color w:val="000000"/>
          <w:sz w:val="28"/>
        </w:rPr>
        <w:t xml:space="preserve"> және 6 бабының </w:t>
      </w:r>
      <w:r>
        <w:rPr>
          <w:rFonts w:ascii="Times New Roman"/>
          <w:b w:val="false"/>
          <w:i w:val="false"/>
          <w:color w:val="000000"/>
          <w:sz w:val="28"/>
        </w:rPr>
        <w:t>2 тармағына</w:t>
      </w:r>
      <w:r>
        <w:rPr>
          <w:rFonts w:ascii="Times New Roman"/>
          <w:b w:val="false"/>
          <w:i w:val="false"/>
          <w:color w:val="000000"/>
          <w:sz w:val="28"/>
        </w:rPr>
        <w:t xml:space="preserve"> сәйкес, Бәйдібек ауданы әкімдігі ҚАУЛЫ ЕТЕДІ:</w:t>
      </w:r>
    </w:p>
    <w:bookmarkEnd w:id="0"/>
    <w:bookmarkStart w:name="z2" w:id="1"/>
    <w:p>
      <w:pPr>
        <w:spacing w:after="0"/>
        <w:ind w:left="0"/>
        <w:jc w:val="both"/>
      </w:pPr>
      <w:r>
        <w:rPr>
          <w:rFonts w:ascii="Times New Roman"/>
          <w:b w:val="false"/>
          <w:i w:val="false"/>
          <w:color w:val="000000"/>
          <w:sz w:val="28"/>
        </w:rPr>
        <w:t xml:space="preserve">
      1. Жалпыға ортақ пайдаланылатын аудандық маңызы бар автомобиль жолдарының тiзбесi, атаулары мен индекстерi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бекiтiлсiн.</w:t>
      </w:r>
    </w:p>
    <w:bookmarkEnd w:id="1"/>
    <w:bookmarkStart w:name="z3" w:id="2"/>
    <w:p>
      <w:pPr>
        <w:spacing w:after="0"/>
        <w:ind w:left="0"/>
        <w:jc w:val="both"/>
      </w:pPr>
      <w:r>
        <w:rPr>
          <w:rFonts w:ascii="Times New Roman"/>
          <w:b w:val="false"/>
          <w:i w:val="false"/>
          <w:color w:val="000000"/>
          <w:sz w:val="28"/>
        </w:rPr>
        <w:t>
      2. "Бәйдібек ауданы әкімінің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қаулыны аумақтық әділет органдарында мемлекеттік тіркелуін;</w:t>
      </w:r>
    </w:p>
    <w:p>
      <w:pPr>
        <w:spacing w:after="0"/>
        <w:ind w:left="0"/>
        <w:jc w:val="both"/>
      </w:pPr>
      <w:r>
        <w:rPr>
          <w:rFonts w:ascii="Times New Roman"/>
          <w:b w:val="false"/>
          <w:i w:val="false"/>
          <w:color w:val="000000"/>
          <w:sz w:val="28"/>
        </w:rPr>
        <w:t>
      2) осы қаулыны мемлекеттік тіркелген күнінен бастап күнтізбелік он күн ішінде оның көшірмесін қағаз және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қаулыны мемлекеттік тіркелген күнінен бастап күнтізбелік он күн ішінде оның көшірмесін Бәйдібек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осы қаулыны оны ресми жариялағаннан кейін Бәйдібек ауданы әкімдігінің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bookmarkStart w:name="z5" w:id="4"/>
    <w:p>
      <w:pPr>
        <w:spacing w:after="0"/>
        <w:ind w:left="0"/>
        <w:jc w:val="both"/>
      </w:pPr>
      <w:r>
        <w:rPr>
          <w:rFonts w:ascii="Times New Roman"/>
          <w:b w:val="false"/>
          <w:i w:val="false"/>
          <w:color w:val="000000"/>
          <w:sz w:val="28"/>
        </w:rPr>
        <w:t>
      4. Осы қаулының орындалуын бақылау аудан әкімінің орынбасары Н. Айтбековке жүктелсін.</w:t>
      </w:r>
    </w:p>
    <w:bookmarkEnd w:id="4"/>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"Түркістан облысының жолаушылар</w:t>
      </w:r>
    </w:p>
    <w:p>
      <w:pPr>
        <w:spacing w:after="0"/>
        <w:ind w:left="0"/>
        <w:jc w:val="both"/>
      </w:pPr>
      <w:r>
        <w:rPr>
          <w:rFonts w:ascii="Times New Roman"/>
          <w:b w:val="false"/>
          <w:i w:val="false"/>
          <w:color w:val="000000"/>
          <w:sz w:val="28"/>
        </w:rPr>
        <w:t>
      көлігі және автомобиль жолдары</w:t>
      </w:r>
    </w:p>
    <w:p>
      <w:pPr>
        <w:spacing w:after="0"/>
        <w:ind w:left="0"/>
        <w:jc w:val="both"/>
      </w:pPr>
      <w:r>
        <w:rPr>
          <w:rFonts w:ascii="Times New Roman"/>
          <w:b w:val="false"/>
          <w:i w:val="false"/>
          <w:color w:val="000000"/>
          <w:sz w:val="28"/>
        </w:rPr>
        <w:t>
      басқармасы" мемлекеттік</w:t>
      </w:r>
    </w:p>
    <w:p>
      <w:pPr>
        <w:spacing w:after="0"/>
        <w:ind w:left="0"/>
        <w:jc w:val="both"/>
      </w:pPr>
      <w:r>
        <w:rPr>
          <w:rFonts w:ascii="Times New Roman"/>
          <w:b w:val="false"/>
          <w:i w:val="false"/>
          <w:color w:val="000000"/>
          <w:sz w:val="28"/>
        </w:rPr>
        <w:t>
      мекемесінің басшысының міндетін</w:t>
      </w:r>
    </w:p>
    <w:p>
      <w:pPr>
        <w:spacing w:after="0"/>
        <w:ind w:left="0"/>
        <w:jc w:val="both"/>
      </w:pPr>
      <w:r>
        <w:rPr>
          <w:rFonts w:ascii="Times New Roman"/>
          <w:b w:val="false"/>
          <w:i w:val="false"/>
          <w:color w:val="000000"/>
          <w:sz w:val="28"/>
        </w:rPr>
        <w:t>
      атқарушы__________ М. Мырзабаев</w:t>
      </w:r>
    </w:p>
    <w:p>
      <w:pPr>
        <w:spacing w:after="0"/>
        <w:ind w:left="0"/>
        <w:jc w:val="both"/>
      </w:pPr>
      <w:r>
        <w:rPr>
          <w:rFonts w:ascii="Times New Roman"/>
          <w:b w:val="false"/>
          <w:i w:val="false"/>
          <w:color w:val="000000"/>
          <w:sz w:val="28"/>
        </w:rPr>
        <w:t>
      "_____"____________2019 жыл</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Танагузов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ауданы әкімдігінің</w:t>
            </w:r>
            <w:r>
              <w:br/>
            </w:r>
            <w:r>
              <w:rPr>
                <w:rFonts w:ascii="Times New Roman"/>
                <w:b w:val="false"/>
                <w:i w:val="false"/>
                <w:color w:val="000000"/>
                <w:sz w:val="20"/>
              </w:rPr>
              <w:t>2019 жылғы 28 тамыздағы</w:t>
            </w:r>
            <w:r>
              <w:br/>
            </w:r>
            <w:r>
              <w:rPr>
                <w:rFonts w:ascii="Times New Roman"/>
                <w:b w:val="false"/>
                <w:i w:val="false"/>
                <w:color w:val="000000"/>
                <w:sz w:val="20"/>
              </w:rPr>
              <w:t>№ 241 қаулысына қосымша</w:t>
            </w:r>
          </w:p>
        </w:tc>
      </w:tr>
    </w:tbl>
    <w:p>
      <w:pPr>
        <w:spacing w:after="0"/>
        <w:ind w:left="0"/>
        <w:jc w:val="left"/>
      </w:pPr>
      <w:r>
        <w:rPr>
          <w:rFonts w:ascii="Times New Roman"/>
          <w:b/>
          <w:i w:val="false"/>
          <w:color w:val="000000"/>
        </w:rPr>
        <w:t xml:space="preserve"> Жалпыға ортақ пайдаланылатын аудандық маңызы бар автомобиль жолдарының тiзбесi, атаулары мен индекстері</w:t>
      </w:r>
    </w:p>
    <w:p>
      <w:pPr>
        <w:spacing w:after="0"/>
        <w:ind w:left="0"/>
        <w:jc w:val="both"/>
      </w:pPr>
      <w:r>
        <w:rPr>
          <w:rFonts w:ascii="Times New Roman"/>
          <w:b w:val="false"/>
          <w:i w:val="false"/>
          <w:color w:val="ff0000"/>
          <w:sz w:val="28"/>
        </w:rPr>
        <w:t xml:space="preserve">
      Ескерту. Қосымша жаңа редакцияда - Түркістан облысы Бәйдiбек ауданы әкiмдiгiнiң 18.11.2022 </w:t>
      </w:r>
      <w:r>
        <w:rPr>
          <w:rFonts w:ascii="Times New Roman"/>
          <w:b w:val="false"/>
          <w:i w:val="false"/>
          <w:color w:val="ff0000"/>
          <w:sz w:val="28"/>
        </w:rPr>
        <w:t>№ 403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жолдардың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ұзындығы (шақырыммен)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КХВК-1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7 "Бірлік-Екпінді-Шалдар-Сарқырама-Жолғабас-Кеңес"-Кеңес елді мекені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КХВК-2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3 "Көксәйек-Ақсу-Шаян-Мыңбұлақ-М32"- Ақбастау елді мекені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КХВК-3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32 "Шымкент-Самара"- Жиенқұм елді мекені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КХВК-4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2 "Ұланбел-Екпінді"-Шақпақ елді мекені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КХВК-5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КХ 5 "Шаян-Ағыбет-Шақпақ"-Жаңаталап елді мекені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КХВК-6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КХ 3 "Көксәйек-Ақсу-Шаян-Мыңбұлақ-М32" - Жүзімдік елді мекені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КХВК-7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2 "Ұланбел-Екпінді"-Тасқұдық елді мекені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КХВК-8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КХ 3 "Көксәйек-Ақсу-Шаян-Мыңбұлақ-М32"- Мәдениет елді мекені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КХВК-9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КХ 3 "Көксәйек-Ақсу-Шаян-Мыңбұлақ-М32" Қосбұлақ елді мекені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КХВК-10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КХ3 "Көксәйек-Ақсу-Шаян-Мыңбұлақ-М32" Ақжар елді мекені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КХВК-11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Ақбастау-Тұрақты елді мекені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КХВК-12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Тұрақты-Қаратас елді мекені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КХВК-13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3 "Көксәйек-Ақсу-Шаян-Мыңбұлақ-М32"Қаратас елді мекені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КХВК-14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3 "Көксәйек-Ақсу-Шаян-Мыңбұлақ-М32"-Жоғарғы Боралдай елді мекені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КХВК-15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Қаратас-Теректі елді мекені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КХВК-16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3 "Көксәйек-Ақсу-Шаян-Мыңбұлақ-М32" - Ақмешіт әулие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КХВК-17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Мыңбұлақ-Қайнарбұлақ елді мекені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КХВК-18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Төрткүл-Қызылжар елді мекені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КХВК-19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"Ұланбел-Созақ-Екпінді" Шаян елді мекені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