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544d" w14:textId="4895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26 желтоқсандағы № 35/211 "2019-2021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26 маусымдағы № 41/251 шешімі. Түркістан облысының Әділет департаментінде 2019 жылғы 28 маусымда № 5112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33/347-VІ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нөмірімен тіркелген, 2019 жылғы 25 қаңтардағы "Алғабас" газетінде және 2019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–16 036 199 мың теңге:</w:t>
      </w:r>
    </w:p>
    <w:p>
      <w:pPr>
        <w:spacing w:after="0"/>
        <w:ind w:left="0"/>
        <w:jc w:val="both"/>
      </w:pPr>
      <w:r>
        <w:rPr>
          <w:rFonts w:ascii="Times New Roman"/>
          <w:b w:val="false"/>
          <w:i w:val="false"/>
          <w:color w:val="000000"/>
          <w:sz w:val="28"/>
        </w:rPr>
        <w:t>
      салықтық түсімдер– 696 708 мың теңге;</w:t>
      </w:r>
    </w:p>
    <w:p>
      <w:pPr>
        <w:spacing w:after="0"/>
        <w:ind w:left="0"/>
        <w:jc w:val="both"/>
      </w:pPr>
      <w:r>
        <w:rPr>
          <w:rFonts w:ascii="Times New Roman"/>
          <w:b w:val="false"/>
          <w:i w:val="false"/>
          <w:color w:val="000000"/>
          <w:sz w:val="28"/>
        </w:rPr>
        <w:t>
      салықтық емес түсімдер –168 066 мың теңге;</w:t>
      </w:r>
    </w:p>
    <w:p>
      <w:pPr>
        <w:spacing w:after="0"/>
        <w:ind w:left="0"/>
        <w:jc w:val="both"/>
      </w:pPr>
      <w:r>
        <w:rPr>
          <w:rFonts w:ascii="Times New Roman"/>
          <w:b w:val="false"/>
          <w:i w:val="false"/>
          <w:color w:val="000000"/>
          <w:sz w:val="28"/>
        </w:rPr>
        <w:t>
      негізгі капиталды сатудан түсетін түсімдер– 5 863 мың теңге;</w:t>
      </w:r>
    </w:p>
    <w:p>
      <w:pPr>
        <w:spacing w:after="0"/>
        <w:ind w:left="0"/>
        <w:jc w:val="both"/>
      </w:pPr>
      <w:r>
        <w:rPr>
          <w:rFonts w:ascii="Times New Roman"/>
          <w:b w:val="false"/>
          <w:i w:val="false"/>
          <w:color w:val="000000"/>
          <w:sz w:val="28"/>
        </w:rPr>
        <w:t>
      трансферттер түсімі – 15 165 562 мың теңге;</w:t>
      </w:r>
    </w:p>
    <w:p>
      <w:pPr>
        <w:spacing w:after="0"/>
        <w:ind w:left="0"/>
        <w:jc w:val="both"/>
      </w:pPr>
      <w:r>
        <w:rPr>
          <w:rFonts w:ascii="Times New Roman"/>
          <w:b w:val="false"/>
          <w:i w:val="false"/>
          <w:color w:val="000000"/>
          <w:sz w:val="28"/>
        </w:rPr>
        <w:t>
      2) шығындар –16 113 446 мың теңге;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 44 613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-150 047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150 047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77 247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маусымдағы № 41/251</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916"/>
        <w:gridCol w:w="6666"/>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16 036 199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 ақықорына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15165562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15165562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