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e9be2" w14:textId="b0e9b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Түркістан облысы Бәйдібек аудандық мәслихатының 2019 жылғы 25 сәуірдегі № 39/241 шешімі. Түркістан облысының Әділет департаментінде 2019 жылғы 29 сәуірде № 5007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7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Республикасының 2016 жылғы 6 сәуірдегі "Құқықтық актілер туралы" Заңының 27 бабының </w:t>
      </w:r>
      <w:r>
        <w:rPr>
          <w:rFonts w:ascii="Times New Roman"/>
          <w:b w:val="false"/>
          <w:i w:val="false"/>
          <w:color w:val="000000"/>
          <w:sz w:val="28"/>
        </w:rPr>
        <w:t>1 тармағына</w:t>
      </w:r>
      <w:r>
        <w:rPr>
          <w:rFonts w:ascii="Times New Roman"/>
          <w:b w:val="false"/>
          <w:i w:val="false"/>
          <w:color w:val="000000"/>
          <w:sz w:val="28"/>
        </w:rPr>
        <w:t xml:space="preserve"> сәйкес, Бәйдібек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Бәйдібек аудандық мәслихатының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"Бәйдібек аудандық мәслихат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ресми жарияланғаннан кейін осы шешімді Бәйдібек аудандық мәслихаттың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4. Осы шешiм оның алғашқы ресми жарияланған күнiнен кейiн күнтiзбелiк он күн өткен соң қолданысқа енгiзiледi.</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Қалаубай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Нахипбеков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w:t>
            </w:r>
            <w:r>
              <w:br/>
            </w:r>
            <w:r>
              <w:rPr>
                <w:rFonts w:ascii="Times New Roman"/>
                <w:b w:val="false"/>
                <w:i w:val="false"/>
                <w:color w:val="000000"/>
                <w:sz w:val="20"/>
              </w:rPr>
              <w:t>мәслихатының 2019</w:t>
            </w:r>
            <w:r>
              <w:br/>
            </w:r>
            <w:r>
              <w:rPr>
                <w:rFonts w:ascii="Times New Roman"/>
                <w:b w:val="false"/>
                <w:i w:val="false"/>
                <w:color w:val="000000"/>
                <w:sz w:val="20"/>
              </w:rPr>
              <w:t>жылғы 25 сәуірдегі</w:t>
            </w:r>
            <w:r>
              <w:br/>
            </w:r>
            <w:r>
              <w:rPr>
                <w:rFonts w:ascii="Times New Roman"/>
                <w:b w:val="false"/>
                <w:i w:val="false"/>
                <w:color w:val="000000"/>
                <w:sz w:val="20"/>
              </w:rPr>
              <w:t>№ 39/241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Бәйдібек аудандық мәслихатының күші жойылды деп танылған шешімдерінің тізбeсі</w:t>
      </w:r>
    </w:p>
    <w:bookmarkEnd w:id="4"/>
    <w:bookmarkStart w:name="z7" w:id="5"/>
    <w:p>
      <w:pPr>
        <w:spacing w:after="0"/>
        <w:ind w:left="0"/>
        <w:jc w:val="both"/>
      </w:pPr>
      <w:r>
        <w:rPr>
          <w:rFonts w:ascii="Times New Roman"/>
          <w:b w:val="false"/>
          <w:i w:val="false"/>
          <w:color w:val="000000"/>
          <w:sz w:val="28"/>
        </w:rPr>
        <w:t xml:space="preserve">
      1. Бәйдібек аудандық мәслихатының 2016 жылғы 9 ақпандағы № 47/259 "Бәйдібек ауданының ауылдық елді мекендерде тұратын және жұмыс істейтін мемлекеттік әлеуметтік қамсыздандыру, білім беру, мәдениет, спорт ветеринария ұйымдарының мамандарына отын сатып алуға әлеуметтік көмек беру туралы (Нормативтiк құқықтық актiлердi мемлекеттiк тiркеу тiзiлiмiнде № 3599 болып тiркелген және 2016 жылғы 9 наурыздағы "Шаян" газетiнде және 2016 жылғы 3 наурызда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2. Бәйдібек аудандық мәслихатының 2016 жылғы 9 ақпандағы № 47/259 "Бәйдібек аудандық мәслихатының 2017 жылғы 27 қыркүйектегі № 20/115 "Бәйдібек ауданының ауылдық елді мекендерде тұратын және жұмыс істейтін мемлекеттік денсаулық сақтау, әлеуметтік қамсыздандыру, білім беру, мәдениет, спорт ветеринария ұйымдарының мамандарына отын сатып алуға әлеуметтік көмек беру туралы" шешіміне өзгеріс енгізу туралы" (Нормативтiк құқықтық актiлердi мемлекеттiк тiркеу тiзiлiмiнде № 4236 болып тiркелген және 2017 жылғы 20 қазандағы "Шаян" газетiнде және 2017 жылғы 6 қарашада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шешiмi</w:t>
      </w:r>
      <w:r>
        <w:rPr>
          <w:rFonts w:ascii="Times New Roman"/>
          <w:b w:val="false"/>
          <w:i w:val="false"/>
          <w:color w:val="000000"/>
          <w:sz w:val="28"/>
        </w:rPr>
        <w:t>.</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