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912e" w14:textId="d519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2018 жылғы 24 желтоқсандағы № 41/207-VІ "2019-2021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Түркістан қалалық мәслихатының 2019 жылғы 26 ақпандағы № 43/222-VI шешімі. Түркістан облысының Әділет департаментінде 2019 жылғы 4 наурызда № 4918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Түркістан қалалық мәслихатының 2018 жылғы 24 желтоқсандағы № 41/207-VІ "2019-2021 жылдарға арналған қалалық бюджет туралы" (Нормативтік құқықтық актілерді мемлекеттік тіркеу тізілімінде № 4858 нөмірімен тіркелген, 2018 жылғы 28 желтоқсандағы "Түркістан" газетінде және 2019 жылғы 3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Түркістан қаласының 2019-2021 жылдарға арналған қалалық бюджеті тиісінше 1, 2 және 3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1) кiрiстер – 50 567 312 мың теңге:</w:t>
      </w:r>
    </w:p>
    <w:p>
      <w:pPr>
        <w:spacing w:after="0"/>
        <w:ind w:left="0"/>
        <w:jc w:val="both"/>
      </w:pPr>
      <w:r>
        <w:rPr>
          <w:rFonts w:ascii="Times New Roman"/>
          <w:b w:val="false"/>
          <w:i w:val="false"/>
          <w:color w:val="000000"/>
          <w:sz w:val="28"/>
        </w:rPr>
        <w:t>
      салықтық түсiмдер – 4 606 803 мың теңге;</w:t>
      </w:r>
    </w:p>
    <w:p>
      <w:pPr>
        <w:spacing w:after="0"/>
        <w:ind w:left="0"/>
        <w:jc w:val="both"/>
      </w:pPr>
      <w:r>
        <w:rPr>
          <w:rFonts w:ascii="Times New Roman"/>
          <w:b w:val="false"/>
          <w:i w:val="false"/>
          <w:color w:val="000000"/>
          <w:sz w:val="28"/>
        </w:rPr>
        <w:t>
      салықтық емес түсiмдер – 43 812 мың теңге;</w:t>
      </w:r>
    </w:p>
    <w:p>
      <w:pPr>
        <w:spacing w:after="0"/>
        <w:ind w:left="0"/>
        <w:jc w:val="both"/>
      </w:pPr>
      <w:r>
        <w:rPr>
          <w:rFonts w:ascii="Times New Roman"/>
          <w:b w:val="false"/>
          <w:i w:val="false"/>
          <w:color w:val="000000"/>
          <w:sz w:val="28"/>
        </w:rPr>
        <w:t>
      негізгі капиталды сатудан түсетін түсімдер – 81 625 мың теңге;</w:t>
      </w:r>
    </w:p>
    <w:p>
      <w:pPr>
        <w:spacing w:after="0"/>
        <w:ind w:left="0"/>
        <w:jc w:val="both"/>
      </w:pPr>
      <w:r>
        <w:rPr>
          <w:rFonts w:ascii="Times New Roman"/>
          <w:b w:val="false"/>
          <w:i w:val="false"/>
          <w:color w:val="000000"/>
          <w:sz w:val="28"/>
        </w:rPr>
        <w:t>
      трансферттер түсiмі – 45 835 072 мың теңге;</w:t>
      </w:r>
    </w:p>
    <w:p>
      <w:pPr>
        <w:spacing w:after="0"/>
        <w:ind w:left="0"/>
        <w:jc w:val="both"/>
      </w:pPr>
      <w:r>
        <w:rPr>
          <w:rFonts w:ascii="Times New Roman"/>
          <w:b w:val="false"/>
          <w:i w:val="false"/>
          <w:color w:val="000000"/>
          <w:sz w:val="28"/>
        </w:rPr>
        <w:t>
      2) шығындар – 51 039 982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- 472 670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472 670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472 670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"Түркістан қалалық маслихат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Түркістан қаласының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шешімді Түркістан қалалық маслихатының интернет-ресурсында орналастыруын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Д.Тәңірбергенов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ақпандағы № 43/222-VI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41/207-VI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15"/>
        <w:gridCol w:w="1086"/>
        <w:gridCol w:w="1087"/>
        <w:gridCol w:w="6008"/>
        <w:gridCol w:w="2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50 567 312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4 606 803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2 520 312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2 520 312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1 137 998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1 137 998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45 835 072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45 835 072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45 835 072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51 039 982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16 616 246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3 994 038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3 994 038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3 944 513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11 851 738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11 581 045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11 372 208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2 390 809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1 417 080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1 401 970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1 401 718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857 219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8 852 301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5 946 557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3 515 362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3 417 542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1 838 254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1 700 318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1 067 803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1 054 243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1 837 941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1 837 941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1 279 754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701 004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4 549 800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4 549 800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4 549 800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4 549 800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2 162 430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2 162 430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2 094 064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2 023 203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4 867 786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4 818 602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4 818 602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4 815 602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9 727 815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9 727 815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9 727 815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9 723 463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ақпандағы № 43/222-VI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41/207-VI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36 059 011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3 668 218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1 474 654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1 474 654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814 459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32 318 156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32 318 156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32 318 156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36 059 011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20 538 593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4 407 504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4 407 504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4 356 241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14 534 794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12 798 385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12 573 859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1 596 295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1 596 295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1 654 082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961 132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6 120 262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1 490 064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2 373 249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2 328 275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2 328 275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ақпандағы № 43/222-VI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41/207-VI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2021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41 970 634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3 834 161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838 848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38 071 667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38 071 667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38 071 667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41 970 634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25 224 442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4 625 030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18 922 475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12 778 622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5 918 221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5 918 221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1 623 285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1 623 285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1 723 473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570 177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5 507 997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1 132 128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1 819 669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1 219 669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697 206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2 061 435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