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b1437" w14:textId="51b14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Барлық кандидаттар үшін үгіттік баспа материалдарын орналастыру үшін орындарды белгілеу туралы</w:t>
      </w:r>
    </w:p>
    <w:p>
      <w:pPr>
        <w:spacing w:after="0"/>
        <w:ind w:left="0"/>
        <w:jc w:val="both"/>
      </w:pPr>
      <w:r>
        <w:rPr>
          <w:rFonts w:ascii="Times New Roman"/>
          <w:b w:val="false"/>
          <w:i w:val="false"/>
          <w:color w:val="000000"/>
          <w:sz w:val="28"/>
        </w:rPr>
        <w:t>Түркістан облысы Кентау қаласы әкiмдігінiң 2019 жылғы 8 мамырдағы № 232 қаулысы. Түркістан облысының Әдiлет департаментiнде 2019 жылғы 8 мамырда № 5041 болып тiркелдi</w:t>
      </w:r>
    </w:p>
    <w:p>
      <w:pPr>
        <w:spacing w:after="0"/>
        <w:ind w:left="0"/>
        <w:jc w:val="both"/>
      </w:pPr>
      <w:bookmarkStart w:name="z1" w:id="0"/>
      <w:r>
        <w:rPr>
          <w:rFonts w:ascii="Times New Roman"/>
          <w:b w:val="false"/>
          <w:i w:val="false"/>
          <w:color w:val="ff0000"/>
          <w:sz w:val="28"/>
        </w:rPr>
        <w:t xml:space="preserve">
      Ескерту. Қаулының тақырыбы жаңа редакцияда - Түркістан облысы Кентау қаласы әкiмдігінiң 02.11.2022 </w:t>
      </w:r>
      <w:r>
        <w:rPr>
          <w:rFonts w:ascii="Times New Roman"/>
          <w:b w:val="false"/>
          <w:i w:val="false"/>
          <w:color w:val="ff0000"/>
          <w:sz w:val="28"/>
        </w:rPr>
        <w:t>№ 570</w:t>
      </w:r>
      <w:r>
        <w:rPr>
          <w:rFonts w:ascii="Times New Roman"/>
          <w:b w:val="false"/>
          <w:i w:val="false"/>
          <w:color w:val="ff0000"/>
          <w:sz w:val="28"/>
        </w:rPr>
        <w:t xml:space="preserve"> қаулысымен (алғашқы ресми жарияланған күнінен кейін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28-бабының</w:t>
      </w:r>
      <w:r>
        <w:rPr>
          <w:rFonts w:ascii="Times New Roman"/>
          <w:b w:val="false"/>
          <w:i w:val="false"/>
          <w:color w:val="000000"/>
          <w:sz w:val="28"/>
        </w:rPr>
        <w:t xml:space="preserve"> 4 және 6 тармақтарына сәйкес, Кентау қаласының әкімдігі ҚАУЛЫ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Алынып тасталды  - Түркістан облысы Кентау қаласы әкiмдігінiң 02.11.2022 </w:t>
      </w:r>
      <w:r>
        <w:rPr>
          <w:rFonts w:ascii="Times New Roman"/>
          <w:b w:val="false"/>
          <w:i w:val="false"/>
          <w:color w:val="000000"/>
          <w:sz w:val="28"/>
        </w:rPr>
        <w:t>№ 570</w:t>
      </w:r>
      <w:r>
        <w:rPr>
          <w:rFonts w:ascii="Times New Roman"/>
          <w:b w:val="false"/>
          <w:i w:val="false"/>
          <w:color w:val="ff0000"/>
          <w:sz w:val="28"/>
        </w:rPr>
        <w:t xml:space="preserve"> қаулысымен (алғашқы ресми жарияланған күнінен кейін қолданысқа енгізіледі).</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2. Барлық кандидаттар үшін үгіттік баспа материалдарын орналастыру үшін орындар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белгіленсін.</w:t>
      </w:r>
    </w:p>
    <w:bookmarkEnd w:id="1"/>
    <w:bookmarkStart w:name="z4" w:id="2"/>
    <w:p>
      <w:pPr>
        <w:spacing w:after="0"/>
        <w:ind w:left="0"/>
        <w:jc w:val="both"/>
      </w:pPr>
      <w:r>
        <w:rPr>
          <w:rFonts w:ascii="Times New Roman"/>
          <w:b w:val="false"/>
          <w:i w:val="false"/>
          <w:color w:val="000000"/>
          <w:sz w:val="28"/>
        </w:rPr>
        <w:t xml:space="preserve">
      3. Кентау қаласы әкімдігінің 2011 жылғы 29 қарашадағы № 389 "Сайлау өткізу кезеңінде кандидаттардың үгіттік баспа материалдарын орналастыру үшін орындарды және сайлаушылармен кездесу өткізу үшін үй-жайларды белгілеу туралы" (Нормативтік құқықтық актілерді мемлекеттік тіркеу тізілімінде № 14-3-120 тіркелген, 2011 жылғы 10 желтоқсандағы қалалық "Кентау шұғыласы" газетінде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5" w:id="3"/>
    <w:p>
      <w:pPr>
        <w:spacing w:after="0"/>
        <w:ind w:left="0"/>
        <w:jc w:val="both"/>
      </w:pPr>
      <w:r>
        <w:rPr>
          <w:rFonts w:ascii="Times New Roman"/>
          <w:b w:val="false"/>
          <w:i w:val="false"/>
          <w:color w:val="000000"/>
          <w:sz w:val="28"/>
        </w:rPr>
        <w:t>
      4. "Кентау қаласы әкімінің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Кентау қаласының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қаулыны Кентау қаласы әкімдігінің интернет-ресурсына орналастыруын қамтамасыз етсін.</w:t>
      </w:r>
    </w:p>
    <w:bookmarkStart w:name="z6" w:id="4"/>
    <w:p>
      <w:pPr>
        <w:spacing w:after="0"/>
        <w:ind w:left="0"/>
        <w:jc w:val="both"/>
      </w:pPr>
      <w:r>
        <w:rPr>
          <w:rFonts w:ascii="Times New Roman"/>
          <w:b w:val="false"/>
          <w:i w:val="false"/>
          <w:color w:val="000000"/>
          <w:sz w:val="28"/>
        </w:rPr>
        <w:t>
      5. Осы қаулының орындалуын бақылау қала әкімі аппаратының басшысы С.Дауылбаевқа жүктелсін.</w:t>
      </w:r>
    </w:p>
    <w:bookmarkEnd w:id="4"/>
    <w:bookmarkStart w:name="z7" w:id="5"/>
    <w:p>
      <w:pPr>
        <w:spacing w:after="0"/>
        <w:ind w:left="0"/>
        <w:jc w:val="both"/>
      </w:pPr>
      <w:r>
        <w:rPr>
          <w:rFonts w:ascii="Times New Roman"/>
          <w:b w:val="false"/>
          <w:i w:val="false"/>
          <w:color w:val="000000"/>
          <w:sz w:val="28"/>
        </w:rPr>
        <w:t>
      6.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Кентау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Махажанов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Кентау қалалық сайлау</w:t>
      </w:r>
    </w:p>
    <w:p>
      <w:pPr>
        <w:spacing w:after="0"/>
        <w:ind w:left="0"/>
        <w:jc w:val="both"/>
      </w:pPr>
      <w:r>
        <w:rPr>
          <w:rFonts w:ascii="Times New Roman"/>
          <w:b w:val="false"/>
          <w:i w:val="false"/>
          <w:color w:val="000000"/>
          <w:sz w:val="28"/>
        </w:rPr>
        <w:t>
      комиссиясының төрағасы</w:t>
      </w:r>
    </w:p>
    <w:p>
      <w:pPr>
        <w:spacing w:after="0"/>
        <w:ind w:left="0"/>
        <w:jc w:val="both"/>
      </w:pPr>
      <w:r>
        <w:rPr>
          <w:rFonts w:ascii="Times New Roman"/>
          <w:b w:val="false"/>
          <w:i w:val="false"/>
          <w:color w:val="000000"/>
          <w:sz w:val="28"/>
        </w:rPr>
        <w:t>
      ____________Б.Садуов</w:t>
      </w:r>
    </w:p>
    <w:p>
      <w:pPr>
        <w:spacing w:after="0"/>
        <w:ind w:left="0"/>
        <w:jc w:val="both"/>
      </w:pPr>
      <w:r>
        <w:rPr>
          <w:rFonts w:ascii="Times New Roman"/>
          <w:b w:val="false"/>
          <w:i w:val="false"/>
          <w:color w:val="000000"/>
          <w:sz w:val="28"/>
        </w:rPr>
        <w:t>
      "03" мамыр 2019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қаласы</w:t>
            </w:r>
            <w:r>
              <w:br/>
            </w:r>
            <w:r>
              <w:rPr>
                <w:rFonts w:ascii="Times New Roman"/>
                <w:b w:val="false"/>
                <w:i w:val="false"/>
                <w:color w:val="000000"/>
                <w:sz w:val="20"/>
              </w:rPr>
              <w:t>әкімдігінің 8 мамырдағы</w:t>
            </w:r>
            <w:r>
              <w:br/>
            </w:r>
            <w:r>
              <w:rPr>
                <w:rFonts w:ascii="Times New Roman"/>
                <w:b w:val="false"/>
                <w:i w:val="false"/>
                <w:color w:val="000000"/>
                <w:sz w:val="20"/>
              </w:rPr>
              <w:t>2019 жылғы № 232</w:t>
            </w:r>
            <w:r>
              <w:br/>
            </w:r>
            <w:r>
              <w:rPr>
                <w:rFonts w:ascii="Times New Roman"/>
                <w:b w:val="false"/>
                <w:i w:val="false"/>
                <w:color w:val="000000"/>
                <w:sz w:val="20"/>
              </w:rPr>
              <w:t>қаулысына 1 қосымша</w:t>
            </w:r>
          </w:p>
        </w:tc>
      </w:tr>
    </w:tbl>
    <w:p>
      <w:pPr>
        <w:spacing w:after="0"/>
        <w:ind w:left="0"/>
        <w:jc w:val="left"/>
      </w:pPr>
      <w:r>
        <w:rPr>
          <w:rFonts w:ascii="Times New Roman"/>
          <w:b/>
          <w:i w:val="false"/>
          <w:color w:val="000000"/>
        </w:rPr>
        <w:t xml:space="preserve"> Кандидаттарға сайлаушылармен кездесу үшін шарттық негізде берілетін үй-жайлар тізімі</w:t>
      </w:r>
    </w:p>
    <w:p>
      <w:pPr>
        <w:spacing w:after="0"/>
        <w:ind w:left="0"/>
        <w:jc w:val="both"/>
      </w:pPr>
      <w:r>
        <w:rPr>
          <w:rFonts w:ascii="Times New Roman"/>
          <w:b w:val="false"/>
          <w:i w:val="false"/>
          <w:color w:val="ff0000"/>
          <w:sz w:val="28"/>
        </w:rPr>
        <w:t xml:space="preserve">
      Ескерту. 1-қосымша алынып тасталды - Түркістан облысы Кентау қаласы әкiмдігінiң 02.11.2022 </w:t>
      </w:r>
      <w:r>
        <w:rPr>
          <w:rFonts w:ascii="Times New Roman"/>
          <w:b w:val="false"/>
          <w:i w:val="false"/>
          <w:color w:val="ff0000"/>
          <w:sz w:val="28"/>
        </w:rPr>
        <w:t>№ 570</w:t>
      </w:r>
      <w:r>
        <w:rPr>
          <w:rFonts w:ascii="Times New Roman"/>
          <w:b w:val="false"/>
          <w:i w:val="false"/>
          <w:color w:val="ff0000"/>
          <w:sz w:val="28"/>
        </w:rPr>
        <w:t xml:space="preserve"> қаулысымен (алғашқы ресми жарияланған күнінен кейін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қаласы</w:t>
            </w:r>
            <w:r>
              <w:br/>
            </w:r>
            <w:r>
              <w:rPr>
                <w:rFonts w:ascii="Times New Roman"/>
                <w:b w:val="false"/>
                <w:i w:val="false"/>
                <w:color w:val="000000"/>
                <w:sz w:val="20"/>
              </w:rPr>
              <w:t>әкімдігінің 8 мамырдағы</w:t>
            </w:r>
            <w:r>
              <w:br/>
            </w:r>
            <w:r>
              <w:rPr>
                <w:rFonts w:ascii="Times New Roman"/>
                <w:b w:val="false"/>
                <w:i w:val="false"/>
                <w:color w:val="000000"/>
                <w:sz w:val="20"/>
              </w:rPr>
              <w:t>2019 жылғы № 232</w:t>
            </w:r>
            <w:r>
              <w:br/>
            </w:r>
            <w:r>
              <w:rPr>
                <w:rFonts w:ascii="Times New Roman"/>
                <w:b w:val="false"/>
                <w:i w:val="false"/>
                <w:color w:val="000000"/>
                <w:sz w:val="20"/>
              </w:rPr>
              <w:t>қаулысына 2 қосымша</w:t>
            </w:r>
          </w:p>
        </w:tc>
      </w:tr>
    </w:tbl>
    <w:p>
      <w:pPr>
        <w:spacing w:after="0"/>
        <w:ind w:left="0"/>
        <w:jc w:val="left"/>
      </w:pPr>
      <w:r>
        <w:rPr>
          <w:rFonts w:ascii="Times New Roman"/>
          <w:b/>
          <w:i w:val="false"/>
          <w:color w:val="000000"/>
        </w:rPr>
        <w:t xml:space="preserve"> Барлық кандидаттар үшін үгіттік баспа материалдарын орналастыру үшін орындар</w:t>
      </w:r>
    </w:p>
    <w:p>
      <w:pPr>
        <w:spacing w:after="0"/>
        <w:ind w:left="0"/>
        <w:jc w:val="both"/>
      </w:pPr>
      <w:r>
        <w:rPr>
          <w:rFonts w:ascii="Times New Roman"/>
          <w:b w:val="false"/>
          <w:i w:val="false"/>
          <w:color w:val="ff0000"/>
          <w:sz w:val="28"/>
        </w:rPr>
        <w:t xml:space="preserve">
      Ескерту. 2-қосымша жаңа редакцияда - Түркістан облысы Кентау қаласы әкiмдігінiң 02.11.2022 </w:t>
      </w:r>
      <w:r>
        <w:rPr>
          <w:rFonts w:ascii="Times New Roman"/>
          <w:b w:val="false"/>
          <w:i w:val="false"/>
          <w:color w:val="ff0000"/>
          <w:sz w:val="28"/>
        </w:rPr>
        <w:t>№ 570</w:t>
      </w:r>
      <w:r>
        <w:rPr>
          <w:rFonts w:ascii="Times New Roman"/>
          <w:b w:val="false"/>
          <w:i w:val="false"/>
          <w:color w:val="ff0000"/>
          <w:sz w:val="28"/>
        </w:rPr>
        <w:t xml:space="preserve"> қаулысымен (алғашқы ресми жарияланған күнінен кейін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қаласының үгіттік баспа материалдарын орналастыру үшін орындар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қаласы, С.Сейфуллин көшесі, "Транзит Сервис" автовокзалға қарама-қарсы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қаласы, С.Сейфуллин көшесі № 94 үйге қарама-қарсы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қаласы, Яссауи даңғылы № 114 үйдің сол жағында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Кентау қаласы, Кентау қаласы әкімдігінің "Кентау қаласы әкімі аппараты" мемлекеттік мекемесінің ғимаратына қарама-қарсы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қаласы, Яссауи даңғылы № 96, "Анар" дүкеніне қарама-қарсы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қаласы, Яссауи даңғылы № 100 үйдің сол жағында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қаласы, Б.Момышұлы көшесі, Түркістан облысының адами әлеуетті дамыту басқармасының Кентау қаласының адами әлеуетті дамыту бөлімінің "М.Ауезов № 22 мектеп-гимназиясы" коммуналдық мемлекеттік мекемесінің ғимаратына қарама-қарсы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қаласы, Абылай хан көшесі № 38 үйдің сол жағы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қаласы, Абай көшесі, Түркістан облысы дене шынықтыру және спорт басқармасының "Кентау қалалық Б. Саттарханов атындағы № 1 балалар мен жасөспірімдер спорт мектебі" ғимаратына қарама-қарсы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ауылы, А.Құлымбетов көшесі № 5 үйге қарама-қарсы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ауылы, Торлан көшесі № 5 үйдің оң жағы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Байылдыр ауылы, Чехов көшесі № 20 үйдің оң жағы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Байылдыр ауылы, Володарский көшесі № 1 үйіне қарама-қарсы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Қарнақ ауылы, Ш. Қанайұлы көшесі, "Қазақстан" мейрамханасына қарама-қарсы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Қарнақ ауылы, Түркістан көшесі, орталық алаңына қарама-қарсы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Қарнақ ауылы, Әз Жәнібек көшесі № 13 үйге қарама-қарсы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Хантағы ауылы, Рысқұлбеков көшесі, Кентау қаласы әкімдігі тұрғын үй коммуналдық шаруашылығы, жолауышлар көлігі және автомобиль жолдары бөлімінің "Кентау Сервис" мемлекеттік коммуналдық кәсіпорынның № 5 ЖЭО ғимаратына қарама-қарсы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Хантағы ауылы, Рысқұлбеков көшесі, саябаққа қарама-қарсы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Хантағы ауылы, Кентау қаласы әкімдігінің "Кентау қалалық мәдениет, тілдерді дамыту, дене шынықтыру және спорт бөлімінің "Ш.Қалдаяқов атындағы мәдениет сарайы" мемлекеттік коммуналдық қазыналық кәсіпорнының Хантағы ауыл клубының ғимаратына қарама-қарсы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