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e776" w14:textId="d6fe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әкімінің 2019 жылғы 27 маусымдағы № 4 "Жергілікті ауқымдағы техногендік сипаттағы төтенше жағдайды жариялау туралы" шешіміне өзгерістер енгізу туралы</w:t>
      </w:r>
    </w:p>
    <w:p>
      <w:pPr>
        <w:spacing w:after="0"/>
        <w:ind w:left="0"/>
        <w:jc w:val="both"/>
      </w:pPr>
      <w:r>
        <w:rPr>
          <w:rFonts w:ascii="Times New Roman"/>
          <w:b w:val="false"/>
          <w:i w:val="false"/>
          <w:color w:val="000000"/>
          <w:sz w:val="28"/>
        </w:rPr>
        <w:t>Түркістан облысы әкiмiнiң 2019 жылғы 28 маусымдағы № 5 шешімі. Түркістан облысының Әдiлет департаментiнде 2019 жылғы 1 шілдеде № 5115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29 бабы </w:t>
      </w:r>
      <w:r>
        <w:rPr>
          <w:rFonts w:ascii="Times New Roman"/>
          <w:b w:val="false"/>
          <w:i w:val="false"/>
          <w:color w:val="000000"/>
          <w:sz w:val="28"/>
        </w:rPr>
        <w:t>2-тармағына</w:t>
      </w:r>
      <w:r>
        <w:rPr>
          <w:rFonts w:ascii="Times New Roman"/>
          <w:b w:val="false"/>
          <w:i w:val="false"/>
          <w:color w:val="000000"/>
          <w:sz w:val="28"/>
        </w:rPr>
        <w:t xml:space="preserve">,, "Азаматтық қорғау туралы" Қазақстан Республикасының 2014 жылғы 11 сәуірдегі Заңының </w:t>
      </w:r>
      <w:r>
        <w:rPr>
          <w:rFonts w:ascii="Times New Roman"/>
          <w:b w:val="false"/>
          <w:i w:val="false"/>
          <w:color w:val="000000"/>
          <w:sz w:val="28"/>
        </w:rPr>
        <w:t>48 бабына</w:t>
      </w:r>
      <w:r>
        <w:rPr>
          <w:rFonts w:ascii="Times New Roman"/>
          <w:b w:val="false"/>
          <w:i w:val="false"/>
          <w:color w:val="000000"/>
          <w:sz w:val="28"/>
        </w:rPr>
        <w:t xml:space="preserve"> және 50 бабының </w:t>
      </w:r>
      <w:r>
        <w:rPr>
          <w:rFonts w:ascii="Times New Roman"/>
          <w:b w:val="false"/>
          <w:i w:val="false"/>
          <w:color w:val="000000"/>
          <w:sz w:val="28"/>
        </w:rPr>
        <w:t>2-тармағының</w:t>
      </w:r>
      <w:r>
        <w:rPr>
          <w:rFonts w:ascii="Times New Roman"/>
          <w:b w:val="false"/>
          <w:i w:val="false"/>
          <w:color w:val="000000"/>
          <w:sz w:val="28"/>
        </w:rPr>
        <w:t xml:space="preserve"> 2)-тармақшасына сәйкес Түркістан облысы әкімі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әкімінің 2019 жылғы 27 маусымдағы № 4 "Жергілікті ауқымдағы техногендік сипаттағы төтенше жағдайды жариялау туралы" (Нормативтік құқықтық актілерді мемлекеттік тіркеу тізілімінде № 5099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2019 жылдың 24 маусымынан бастап Түркістан облысының Арыс қаласында жергілікті ауқымдағы техногендік сипаттағы төтенше жағдай жариялансын.";</w:t>
      </w:r>
    </w:p>
    <w:p>
      <w:pPr>
        <w:spacing w:after="0"/>
        <w:ind w:left="0"/>
        <w:jc w:val="both"/>
      </w:pPr>
      <w:r>
        <w:rPr>
          <w:rFonts w:ascii="Times New Roman"/>
          <w:b w:val="false"/>
          <w:i w:val="false"/>
          <w:color w:val="000000"/>
          <w:sz w:val="28"/>
        </w:rPr>
        <w:t>
      "5. Осы шешім 2019 жылдың 24 маусымынан бастап қолданысқа енгізіледі.".</w:t>
      </w:r>
    </w:p>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жарияланғанннан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шешім 2019 жылдың 24 маусымынан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