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9941b" w14:textId="1b994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Субсидияланатын тұқымдардың нормалары мен шекті бағаларын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2019 жылғы 16 мамырдағы № 92 қаулысы. Түркістан облысының Әдiлет департаментiнде 2019 жылғы 21 мамырда № 5061 болып тiркелдi. Күші жойылды - Түркістан облысы әкiмдiгiнiң 2021 жылғы 12 қазандағы № 222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12.10.2021 № 222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37-бабының</w:t>
      </w:r>
      <w:r>
        <w:rPr>
          <w:rFonts w:ascii="Times New Roman"/>
          <w:b w:val="false"/>
          <w:i w:val="false"/>
          <w:color w:val="000000"/>
          <w:sz w:val="28"/>
        </w:rPr>
        <w:t xml:space="preserve"> 1-тармағына және Қазақстан Республикасы Ауыл шаруашылығы министрінің 2014 жылғы 12 желтоқсандағы "Тұқым шаруашылығын дамытуды субсидиялау қағидаларын бекіту туралы" № 4-2/664 бұйрығының </w:t>
      </w:r>
      <w:r>
        <w:rPr>
          <w:rFonts w:ascii="Times New Roman"/>
          <w:b w:val="false"/>
          <w:i w:val="false"/>
          <w:color w:val="000000"/>
          <w:sz w:val="28"/>
        </w:rPr>
        <w:t>6-тармағына</w:t>
      </w:r>
      <w:r>
        <w:rPr>
          <w:rFonts w:ascii="Times New Roman"/>
          <w:b w:val="false"/>
          <w:i w:val="false"/>
          <w:color w:val="000000"/>
          <w:sz w:val="28"/>
        </w:rPr>
        <w:t xml:space="preserve"> сәйкес Түркістан облысының әкімдігі ҚАУЛЫ ЕТЕДІ:</w:t>
      </w:r>
    </w:p>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Түркістан облысы бойынша субсидияланатын тұқымдардың нормалары мен шекті бағалары бекітілсін.</w:t>
      </w:r>
    </w:p>
    <w:bookmarkEnd w:id="1"/>
    <w:bookmarkStart w:name="z3" w:id="2"/>
    <w:p>
      <w:pPr>
        <w:spacing w:after="0"/>
        <w:ind w:left="0"/>
        <w:jc w:val="both"/>
      </w:pPr>
      <w:r>
        <w:rPr>
          <w:rFonts w:ascii="Times New Roman"/>
          <w:b w:val="false"/>
          <w:i w:val="false"/>
          <w:color w:val="000000"/>
          <w:sz w:val="28"/>
        </w:rPr>
        <w:t>
      2. "Түркістан облысы әкімінің аппараты" мемлекеттік мекемесі Қазақстан Республикасының заңнамалық актілерінде белгіленген тәртіппен:</w:t>
      </w:r>
    </w:p>
    <w:bookmarkEnd w:id="2"/>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оны ресми жарияланғаннан кейін Түркістан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Е.Ә. Садырға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Қ.Қ. Айтмұхаметов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 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 Аманбаев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 Мырзалиев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М.Н. Отарбаев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 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 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2019 жылғы "16" мамырдағы</w:t>
            </w:r>
            <w:r>
              <w:br/>
            </w:r>
            <w:r>
              <w:rPr>
                <w:rFonts w:ascii="Times New Roman"/>
                <w:b w:val="false"/>
                <w:i w:val="false"/>
                <w:color w:val="000000"/>
                <w:sz w:val="20"/>
              </w:rPr>
              <w:t>№ 92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Түркістан облысы бойынша субсидияланатын тұқымдардың нормалары мен шекті бағалары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377"/>
        <w:gridCol w:w="552"/>
        <w:gridCol w:w="1622"/>
        <w:gridCol w:w="7"/>
        <w:gridCol w:w="708"/>
        <w:gridCol w:w="712"/>
        <w:gridCol w:w="702"/>
        <w:gridCol w:w="718"/>
        <w:gridCol w:w="472"/>
        <w:gridCol w:w="549"/>
        <w:gridCol w:w="551"/>
        <w:gridCol w:w="3"/>
        <w:gridCol w:w="4"/>
        <w:gridCol w:w="1415"/>
        <w:gridCol w:w="792"/>
        <w:gridCol w:w="3"/>
        <w:gridCol w:w="1105"/>
        <w:gridCol w:w="1423"/>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 тонна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тенге/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килограмм/гектар</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тенге/ тонна</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99333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99333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99333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Мақтарал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99333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99333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99333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99333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99333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99333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99333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99333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атауы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түрлері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бұршақты шөптер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тенге/ тонна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тенге/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килограмм/гектар</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тенге/ тонна</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Мақтарал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136666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136666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136666</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атауы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дәнді-бұршақты дақыл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тенге/ тонна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тенге/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тенге/ тонна</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106333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Мақтарал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106333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106333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106333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атауы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ұрпақ будандарының тұқымдарын сатып алудың шекті бағасы, теңге/тонна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тұқымдарын сатып алудың шекті бағасы (түксіз), теңге/тонна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Жеміс-жидек дақылдары мен жүзімнің элиталық көшеттерін сатып алудың шекті бағасы, теңге/дана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1-репродукция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2-репродукция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