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c6d0d" w14:textId="72c6d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акваөсіру (балық өсіру шаруашылығы) өнімділігін және өнім сапасын арттыруға субсидиялар көлемдерін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2019 жылғы 2 мамырдағы № 73 қаулысы. Түркістан облысының Әдiлет департаментiнде 2019 жылғы 3 мамырда № 5022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"Акваөсіру (балық өсіру шаруашылығы) өнімділігін және өнім сапасын арттыруды субсидиялау қағидаларын бекіту туралы" Қазақстан Республикасы Премьер-Министрінің орынбасары–Қазақстан Республикасы Ауыл шаруашылығы министрінің 2018 жылғы 4 қазандағы № 408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17583 тіркелген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2019 жылға акваөсіру (балық өсіру шаруашылығы) өнімділігін және өнім сапасын арттыруға субсидиялар көлемдері осы қаулыға </w:t>
      </w:r>
      <w:r>
        <w:rPr>
          <w:rFonts w:ascii="Times New Roman"/>
          <w:b w:val="false"/>
          <w:i w:val="false"/>
          <w:color w:val="000000"/>
          <w:sz w:val="28"/>
        </w:rPr>
        <w:t>приложению</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Түркістан облысы әкімдігінің 2018 жылғы 20 шілдедегі № 210 "Акваөсіру (балық өсіру шаруашылығы) өнімділігін және өнім сапасын арттыруды субсидиялау көлемдерін бекіту туралы" (Нормативтік құқықтық актілерді мемлекеттік тіркеу тізілімінде № 4700 болып тіркелген, 2018 жылғы 1 тамызда "Оңтүстік Қазақстан" газетінде және 2018 жылғы 31 шілдеде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"Түркістан облысы әкімінің аппараты" мемлекеттік мекемесі Қазақстан Республикасының заңнамалық актілерінде белгіленген тәртіппен:</w:t>
      </w:r>
    </w:p>
    <w:bookmarkEnd w:id="3"/>
    <w:p>
      <w:pPr>
        <w:spacing w:after="0"/>
        <w:ind w:left="0"/>
        <w:jc w:val="both"/>
      </w:pPr>
      <w:r>
        <w:rPr>
          <w:rFonts w:ascii="Times New Roman"/>
          <w:b w:val="false"/>
          <w:i w:val="false"/>
          <w:color w:val="000000"/>
          <w:sz w:val="28"/>
        </w:rPr>
        <w:t>
      1) осы қаулыны аумақтық әділет органында тіркеуді;</w:t>
      </w:r>
    </w:p>
    <w:p>
      <w:pPr>
        <w:spacing w:after="0"/>
        <w:ind w:left="0"/>
        <w:jc w:val="both"/>
      </w:pPr>
      <w:r>
        <w:rPr>
          <w:rFonts w:ascii="Times New Roman"/>
          <w:b w:val="false"/>
          <w:i w:val="false"/>
          <w:color w:val="000000"/>
          <w:sz w:val="28"/>
        </w:rPr>
        <w:t xml:space="preserve">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 </w:t>
      </w:r>
    </w:p>
    <w:p>
      <w:pPr>
        <w:spacing w:after="0"/>
        <w:ind w:left="0"/>
        <w:jc w:val="both"/>
      </w:pPr>
      <w:r>
        <w:rPr>
          <w:rFonts w:ascii="Times New Roman"/>
          <w:b w:val="false"/>
          <w:i w:val="false"/>
          <w:color w:val="000000"/>
          <w:sz w:val="28"/>
        </w:rPr>
        <w:t>
      3) осы қаулыны оны ресми жарияланғаннан кейін Түркістан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Е.Ә.Садырға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Қ.Қ. Айтмухаметов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 Тұрғымбеков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 Аманбаев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 Мырзалиев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М.Н. Отарбаев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 Садыр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2019 жылғы "2" мамырдағы</w:t>
            </w:r>
            <w:r>
              <w:br/>
            </w:r>
            <w:r>
              <w:rPr>
                <w:rFonts w:ascii="Times New Roman"/>
                <w:b w:val="false"/>
                <w:i w:val="false"/>
                <w:color w:val="000000"/>
                <w:sz w:val="20"/>
              </w:rPr>
              <w:t>№ 73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2019 жылға акваөсіру (балық өсіру шаруашылығы) өнімділігін және өнім сапасын арттыруға субсидиялар көлемдері</w:t>
      </w:r>
    </w:p>
    <w:p>
      <w:pPr>
        <w:spacing w:after="0"/>
        <w:ind w:left="0"/>
        <w:jc w:val="both"/>
      </w:pPr>
      <w:r>
        <w:rPr>
          <w:rFonts w:ascii="Times New Roman"/>
          <w:b w:val="false"/>
          <w:i w:val="false"/>
          <w:color w:val="ff0000"/>
          <w:sz w:val="28"/>
        </w:rPr>
        <w:t xml:space="preserve">
      Ескерту. Қосымша жаңа редакцияда - Түркістан облысы әкiмдiгiнiң 13.11.2019 </w:t>
      </w:r>
      <w:r>
        <w:rPr>
          <w:rFonts w:ascii="Times New Roman"/>
          <w:b w:val="false"/>
          <w:i w:val="false"/>
          <w:color w:val="ff0000"/>
          <w:sz w:val="28"/>
        </w:rPr>
        <w:t>№ 257</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Акваөсірудің (балық өсіру шаруашылығы) 1 (бір) килограмм өнімін өндіруге жұмсалатын азық нормативі,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килограмм акваөсіру (балық өсіру шаруашылығы) өніміне жұмсалған шығынға шаққанда балық азығына бөлінетін субсидиялар сомасы,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және оның буданы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 және оның буданы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және оның буданы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331 740,0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