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3b217" w14:textId="aa3b2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Оңтүстік Қазақстан облысы әкімдігінің 2018 жылғы 14 мамырдағы № 132 "Субсидиялау бағыттары бойынша субсидиялар нормативтерін, өлшемшарттар мен талаптарын бекіту туралы" қаулысының күші жойылды деп тану туралы</w:t>
      </w:r>
    </w:p>
    <w:p>
      <w:pPr>
        <w:spacing w:after="0"/>
        <w:ind w:left="0"/>
        <w:jc w:val="both"/>
      </w:pPr>
      <w:r>
        <w:rPr>
          <w:rFonts w:ascii="Times New Roman"/>
          <w:b w:val="false"/>
          <w:i w:val="false"/>
          <w:color w:val="000000"/>
          <w:sz w:val="28"/>
        </w:rPr>
        <w:t>Түркістан облысы әкiмдiгiнiң 2019 жылғы 22 сәуірдегі № 56 қаулысы. Түркістан облысының Әдiлет департаментiнде 2019 жылғы 23 сәуірде № 4985 болып тiркелдi</w:t>
      </w:r>
    </w:p>
    <w:p>
      <w:pPr>
        <w:spacing w:after="0"/>
        <w:ind w:left="0"/>
        <w:jc w:val="both"/>
      </w:pPr>
      <w:bookmarkStart w:name="z1" w:id="0"/>
      <w:r>
        <w:rPr>
          <w:rFonts w:ascii="Times New Roman"/>
          <w:b w:val="false"/>
          <w:i w:val="false"/>
          <w:color w:val="000000"/>
          <w:sz w:val="28"/>
        </w:rPr>
        <w:t xml:space="preserve">
      "Құқықтық актілер туралы" Қазақстан Республикасының 2016 жылғы 6 сәуірдегі Заңының </w:t>
      </w:r>
      <w:r>
        <w:rPr>
          <w:rFonts w:ascii="Times New Roman"/>
          <w:b w:val="false"/>
          <w:i w:val="false"/>
          <w:color w:val="000000"/>
          <w:sz w:val="28"/>
        </w:rPr>
        <w:t>27-бабына</w:t>
      </w:r>
      <w:r>
        <w:rPr>
          <w:rFonts w:ascii="Times New Roman"/>
          <w:b w:val="false"/>
          <w:i w:val="false"/>
          <w:color w:val="000000"/>
          <w:sz w:val="28"/>
        </w:rPr>
        <w:t xml:space="preserve"> сәйкес Түркістан облысының әкімдігі ҚАУЛЫ ЕТЕДІ:</w:t>
      </w:r>
    </w:p>
    <w:bookmarkEnd w:id="0"/>
    <w:bookmarkStart w:name="z2" w:id="1"/>
    <w:p>
      <w:pPr>
        <w:spacing w:after="0"/>
        <w:ind w:left="0"/>
        <w:jc w:val="both"/>
      </w:pPr>
      <w:r>
        <w:rPr>
          <w:rFonts w:ascii="Times New Roman"/>
          <w:b w:val="false"/>
          <w:i w:val="false"/>
          <w:color w:val="000000"/>
          <w:sz w:val="28"/>
        </w:rPr>
        <w:t xml:space="preserve">
      1. Оңтүстік Қазақстан облысы әкімдігінің 2018 жылғы 14 мамырдағы № 132 "Субсидиялау бағыттары бойынша субсидиялар нормативтерін, өлшемшарттар мен талаптарын бекіту туралы" (Нормативтік құқықтық актілерді мемлекеттік тіркеу тізілімінде № 4603 болып тіркелген, 2018 жылғы 22 мамырда "Оңтүстік Қазақстан" газетінде және 2018 жылғы 25 мамырда Қазақстан Республикасының нормативтік құқықтық актілерінің эталондық банкінде электронды түрде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1"/>
    <w:bookmarkStart w:name="z3" w:id="2"/>
    <w:p>
      <w:pPr>
        <w:spacing w:after="0"/>
        <w:ind w:left="0"/>
        <w:jc w:val="both"/>
      </w:pPr>
      <w:r>
        <w:rPr>
          <w:rFonts w:ascii="Times New Roman"/>
          <w:b w:val="false"/>
          <w:i w:val="false"/>
          <w:color w:val="000000"/>
          <w:sz w:val="28"/>
        </w:rPr>
        <w:t>
      2. "Түркістан облысы әкімінің аппараты" мемлекеттік мекемесі Қазақстан Республикасының заңнамалық актілерінде белгіленген тәртіппен:</w:t>
      </w:r>
    </w:p>
    <w:bookmarkEnd w:id="2"/>
    <w:p>
      <w:pPr>
        <w:spacing w:after="0"/>
        <w:ind w:left="0"/>
        <w:jc w:val="both"/>
      </w:pPr>
      <w:r>
        <w:rPr>
          <w:rFonts w:ascii="Times New Roman"/>
          <w:b w:val="false"/>
          <w:i w:val="false"/>
          <w:color w:val="000000"/>
          <w:sz w:val="28"/>
        </w:rPr>
        <w:t>
      1) осы қаулыны аумақтық әділет органында мемлекеттік тіркеуді;</w:t>
      </w:r>
    </w:p>
    <w:p>
      <w:pPr>
        <w:spacing w:after="0"/>
        <w:ind w:left="0"/>
        <w:jc w:val="both"/>
      </w:pPr>
      <w:r>
        <w:rPr>
          <w:rFonts w:ascii="Times New Roman"/>
          <w:b w:val="false"/>
          <w:i w:val="false"/>
          <w:color w:val="000000"/>
          <w:sz w:val="28"/>
        </w:rPr>
        <w:t>
      2) осы қаулыны мемлекеттік тіркелген күннен бастап күнтізбелік он күн ішінде оның көшірмесін баспа және электронды түрде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қаулыны оны ресми жарияланғаннан кейін Түркістан облысы әкімдігінің интернет-ресурсында орналастыруды қамтамасыз етсін.</w:t>
      </w:r>
    </w:p>
    <w:bookmarkStart w:name="z4" w:id="3"/>
    <w:p>
      <w:pPr>
        <w:spacing w:after="0"/>
        <w:ind w:left="0"/>
        <w:jc w:val="both"/>
      </w:pPr>
      <w:r>
        <w:rPr>
          <w:rFonts w:ascii="Times New Roman"/>
          <w:b w:val="false"/>
          <w:i w:val="false"/>
          <w:color w:val="000000"/>
          <w:sz w:val="28"/>
        </w:rPr>
        <w:t>
      3. Осы қаулының орындалуын бақылау облыс әкімінің орынбасары Е.Ә. Садырға жүктелсін.</w:t>
      </w:r>
    </w:p>
    <w:bookmarkEnd w:id="3"/>
    <w:bookmarkStart w:name="z5" w:id="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 Шөкеев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Қ.Қ Айтмұхаметов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Ә.Е. Тұрғымбеков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Ж.Е. Аманбаев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 Мырзалиев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М.Н. Отарбаев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Е.Ә. Садыр</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А.Б. Тасыбаев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