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98ef" w14:textId="1269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372-VІ "2019-2021 жылдарға арналған ауданның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10 қазандағы № 447-VI шешімі. Атырау облысының Әділет департаментінде 2019 жылғы 17 қазанда № 4507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аудандық мәслихат депутаттарының ұсынысына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372-VІ "2019-2021 жылдарға арналған ауданның бюджетін бекіту туралы" (Нормативтік құқықтық актілерді мемлекеттік тіркеу тізілімінде № 4322 санымен тіркелген, 2019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"15 809 696" сандары "16 186 951" сандарымен ауыстырылсын;</w:t>
      </w:r>
    </w:p>
    <w:bookmarkEnd w:id="3"/>
    <w:bookmarkStart w:name="z8" w:id="4"/>
    <w:p>
      <w:pPr>
        <w:spacing w:after="0"/>
        <w:ind w:left="0"/>
        <w:jc w:val="both"/>
      </w:pPr>
      <w:r>
        <w:rPr>
          <w:rFonts w:ascii="Times New Roman"/>
          <w:b w:val="false"/>
          <w:i w:val="false"/>
          <w:color w:val="000000"/>
          <w:sz w:val="28"/>
        </w:rPr>
        <w:t>
      "2 675 137" сандары "2 667 654" сандарымен ауыстырылсын;</w:t>
      </w:r>
    </w:p>
    <w:bookmarkEnd w:id="4"/>
    <w:bookmarkStart w:name="z9" w:id="5"/>
    <w:p>
      <w:pPr>
        <w:spacing w:after="0"/>
        <w:ind w:left="0"/>
        <w:jc w:val="both"/>
      </w:pPr>
      <w:r>
        <w:rPr>
          <w:rFonts w:ascii="Times New Roman"/>
          <w:b w:val="false"/>
          <w:i w:val="false"/>
          <w:color w:val="000000"/>
          <w:sz w:val="28"/>
        </w:rPr>
        <w:t>
      "25 838" сандары "30 845" сандарымен ауыстырылсын;</w:t>
      </w:r>
    </w:p>
    <w:bookmarkEnd w:id="5"/>
    <w:bookmarkStart w:name="z10" w:id="6"/>
    <w:p>
      <w:pPr>
        <w:spacing w:after="0"/>
        <w:ind w:left="0"/>
        <w:jc w:val="both"/>
      </w:pPr>
      <w:r>
        <w:rPr>
          <w:rFonts w:ascii="Times New Roman"/>
          <w:b w:val="false"/>
          <w:i w:val="false"/>
          <w:color w:val="000000"/>
          <w:sz w:val="28"/>
        </w:rPr>
        <w:t>
      "23 800" сандары "24 049" сандарымен ауыстырылсын;</w:t>
      </w:r>
    </w:p>
    <w:bookmarkEnd w:id="6"/>
    <w:bookmarkStart w:name="z11" w:id="7"/>
    <w:p>
      <w:pPr>
        <w:spacing w:after="0"/>
        <w:ind w:left="0"/>
        <w:jc w:val="both"/>
      </w:pPr>
      <w:r>
        <w:rPr>
          <w:rFonts w:ascii="Times New Roman"/>
          <w:b w:val="false"/>
          <w:i w:val="false"/>
          <w:color w:val="000000"/>
          <w:sz w:val="28"/>
        </w:rPr>
        <w:t>
      "13 084 921" сандары "13 464 403"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"15 955 746" сандары "16 333 001"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15" w:id="10"/>
    <w:p>
      <w:pPr>
        <w:spacing w:after="0"/>
        <w:ind w:left="0"/>
        <w:jc w:val="both"/>
      </w:pPr>
      <w:r>
        <w:rPr>
          <w:rFonts w:ascii="Times New Roman"/>
          <w:b w:val="false"/>
          <w:i w:val="false"/>
          <w:color w:val="000000"/>
          <w:sz w:val="28"/>
        </w:rPr>
        <w:t>
      "2019 жылға аудандық бюджеттен ауылдық округтердің бюджеттеріне берілетін субвенциялардың көлемдері 954 909 мың теңге сомасында белгіленсін, оның ішінде:</w:t>
      </w:r>
    </w:p>
    <w:bookmarkEnd w:id="10"/>
    <w:bookmarkStart w:name="z16" w:id="11"/>
    <w:p>
      <w:pPr>
        <w:spacing w:after="0"/>
        <w:ind w:left="0"/>
        <w:jc w:val="both"/>
      </w:pPr>
      <w:r>
        <w:rPr>
          <w:rFonts w:ascii="Times New Roman"/>
          <w:b w:val="false"/>
          <w:i w:val="false"/>
          <w:color w:val="000000"/>
          <w:sz w:val="28"/>
        </w:rPr>
        <w:t>
      Құрманғазы ауылдық округіне 348 143 мың теңге;</w:t>
      </w:r>
    </w:p>
    <w:bookmarkEnd w:id="11"/>
    <w:bookmarkStart w:name="z17" w:id="12"/>
    <w:p>
      <w:pPr>
        <w:spacing w:after="0"/>
        <w:ind w:left="0"/>
        <w:jc w:val="both"/>
      </w:pPr>
      <w:r>
        <w:rPr>
          <w:rFonts w:ascii="Times New Roman"/>
          <w:b w:val="false"/>
          <w:i w:val="false"/>
          <w:color w:val="000000"/>
          <w:sz w:val="28"/>
        </w:rPr>
        <w:t>
      Мақаш ауылдық округіне 59 625 мың теңге;</w:t>
      </w:r>
    </w:p>
    <w:bookmarkEnd w:id="12"/>
    <w:bookmarkStart w:name="z18" w:id="13"/>
    <w:p>
      <w:pPr>
        <w:spacing w:after="0"/>
        <w:ind w:left="0"/>
        <w:jc w:val="both"/>
      </w:pPr>
      <w:r>
        <w:rPr>
          <w:rFonts w:ascii="Times New Roman"/>
          <w:b w:val="false"/>
          <w:i w:val="false"/>
          <w:color w:val="000000"/>
          <w:sz w:val="28"/>
        </w:rPr>
        <w:t>
      Ақкөл ауылдық округіне 29 693 мың теңге;</w:t>
      </w:r>
    </w:p>
    <w:bookmarkEnd w:id="13"/>
    <w:bookmarkStart w:name="z19" w:id="14"/>
    <w:p>
      <w:pPr>
        <w:spacing w:after="0"/>
        <w:ind w:left="0"/>
        <w:jc w:val="both"/>
      </w:pPr>
      <w:r>
        <w:rPr>
          <w:rFonts w:ascii="Times New Roman"/>
          <w:b w:val="false"/>
          <w:i w:val="false"/>
          <w:color w:val="000000"/>
          <w:sz w:val="28"/>
        </w:rPr>
        <w:t>
      Еңбекші ауылдық округіне 60 996 мың теңге;</w:t>
      </w:r>
    </w:p>
    <w:bookmarkEnd w:id="14"/>
    <w:bookmarkStart w:name="z20" w:id="15"/>
    <w:p>
      <w:pPr>
        <w:spacing w:after="0"/>
        <w:ind w:left="0"/>
        <w:jc w:val="both"/>
      </w:pPr>
      <w:r>
        <w:rPr>
          <w:rFonts w:ascii="Times New Roman"/>
          <w:b w:val="false"/>
          <w:i w:val="false"/>
          <w:color w:val="000000"/>
          <w:sz w:val="28"/>
        </w:rPr>
        <w:t>
      Нұржау ауылдық округіне 66 410 мың теңге;</w:t>
      </w:r>
    </w:p>
    <w:bookmarkEnd w:id="15"/>
    <w:bookmarkStart w:name="z21" w:id="16"/>
    <w:p>
      <w:pPr>
        <w:spacing w:after="0"/>
        <w:ind w:left="0"/>
        <w:jc w:val="both"/>
      </w:pPr>
      <w:r>
        <w:rPr>
          <w:rFonts w:ascii="Times New Roman"/>
          <w:b w:val="false"/>
          <w:i w:val="false"/>
          <w:color w:val="000000"/>
          <w:sz w:val="28"/>
        </w:rPr>
        <w:t>
      Азғыр ауылдық округіне 54 087 мың теңге;</w:t>
      </w:r>
    </w:p>
    <w:bookmarkEnd w:id="16"/>
    <w:bookmarkStart w:name="z22" w:id="17"/>
    <w:p>
      <w:pPr>
        <w:spacing w:after="0"/>
        <w:ind w:left="0"/>
        <w:jc w:val="both"/>
      </w:pPr>
      <w:r>
        <w:rPr>
          <w:rFonts w:ascii="Times New Roman"/>
          <w:b w:val="false"/>
          <w:i w:val="false"/>
          <w:color w:val="000000"/>
          <w:sz w:val="28"/>
        </w:rPr>
        <w:t>
      Дыңғызыл ауылдық округіне 43 293 мың теңге;</w:t>
      </w:r>
    </w:p>
    <w:bookmarkEnd w:id="17"/>
    <w:bookmarkStart w:name="z23" w:id="18"/>
    <w:p>
      <w:pPr>
        <w:spacing w:after="0"/>
        <w:ind w:left="0"/>
        <w:jc w:val="both"/>
      </w:pPr>
      <w:r>
        <w:rPr>
          <w:rFonts w:ascii="Times New Roman"/>
          <w:b w:val="false"/>
          <w:i w:val="false"/>
          <w:color w:val="000000"/>
          <w:sz w:val="28"/>
        </w:rPr>
        <w:t>
      Жаңаталап ауылдық округіне 67 259 мың теңге;</w:t>
      </w:r>
    </w:p>
    <w:bookmarkEnd w:id="18"/>
    <w:bookmarkStart w:name="z24" w:id="19"/>
    <w:p>
      <w:pPr>
        <w:spacing w:after="0"/>
        <w:ind w:left="0"/>
        <w:jc w:val="both"/>
      </w:pPr>
      <w:r>
        <w:rPr>
          <w:rFonts w:ascii="Times New Roman"/>
          <w:b w:val="false"/>
          <w:i w:val="false"/>
          <w:color w:val="000000"/>
          <w:sz w:val="28"/>
        </w:rPr>
        <w:t>
      Сүйіндік ауылдық округіне 82 641 мың теңге;</w:t>
      </w:r>
    </w:p>
    <w:bookmarkEnd w:id="19"/>
    <w:bookmarkStart w:name="z25" w:id="20"/>
    <w:p>
      <w:pPr>
        <w:spacing w:after="0"/>
        <w:ind w:left="0"/>
        <w:jc w:val="both"/>
      </w:pPr>
      <w:r>
        <w:rPr>
          <w:rFonts w:ascii="Times New Roman"/>
          <w:b w:val="false"/>
          <w:i w:val="false"/>
          <w:color w:val="000000"/>
          <w:sz w:val="28"/>
        </w:rPr>
        <w:t>
      Бірлік ауылдық округіне 36 147 мың теңге;</w:t>
      </w:r>
    </w:p>
    <w:bookmarkEnd w:id="20"/>
    <w:bookmarkStart w:name="z26" w:id="21"/>
    <w:p>
      <w:pPr>
        <w:spacing w:after="0"/>
        <w:ind w:left="0"/>
        <w:jc w:val="both"/>
      </w:pPr>
      <w:r>
        <w:rPr>
          <w:rFonts w:ascii="Times New Roman"/>
          <w:b w:val="false"/>
          <w:i w:val="false"/>
          <w:color w:val="000000"/>
          <w:sz w:val="28"/>
        </w:rPr>
        <w:t>
      Кудряшов ауылдық округіне 55 531 мың теңге;</w:t>
      </w:r>
    </w:p>
    <w:bookmarkEnd w:id="21"/>
    <w:bookmarkStart w:name="z27" w:id="22"/>
    <w:p>
      <w:pPr>
        <w:spacing w:after="0"/>
        <w:ind w:left="0"/>
        <w:jc w:val="both"/>
      </w:pPr>
      <w:r>
        <w:rPr>
          <w:rFonts w:ascii="Times New Roman"/>
          <w:b w:val="false"/>
          <w:i w:val="false"/>
          <w:color w:val="000000"/>
          <w:sz w:val="28"/>
        </w:rPr>
        <w:t>
      Орлы ауылдық округіне 51 084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9" w:id="23"/>
    <w:p>
      <w:pPr>
        <w:spacing w:after="0"/>
        <w:ind w:left="0"/>
        <w:jc w:val="both"/>
      </w:pPr>
      <w:r>
        <w:rPr>
          <w:rFonts w:ascii="Times New Roman"/>
          <w:b w:val="false"/>
          <w:i w:val="false"/>
          <w:color w:val="000000"/>
          <w:sz w:val="28"/>
        </w:rPr>
        <w:t>
      "187 098" сандары "177 987" сандарымен ауыстырылсын;</w:t>
      </w:r>
    </w:p>
    <w:bookmarkEnd w:id="23"/>
    <w:bookmarkStart w:name="z30" w:id="24"/>
    <w:p>
      <w:pPr>
        <w:spacing w:after="0"/>
        <w:ind w:left="0"/>
        <w:jc w:val="both"/>
      </w:pPr>
      <w:r>
        <w:rPr>
          <w:rFonts w:ascii="Times New Roman"/>
          <w:b w:val="false"/>
          <w:i w:val="false"/>
          <w:color w:val="000000"/>
          <w:sz w:val="28"/>
        </w:rPr>
        <w:t>
      "55 705" сандары "65 552" сандарымен ауыстырылсын;</w:t>
      </w:r>
    </w:p>
    <w:bookmarkEnd w:id="24"/>
    <w:bookmarkStart w:name="z31" w:id="25"/>
    <w:p>
      <w:pPr>
        <w:spacing w:after="0"/>
        <w:ind w:left="0"/>
        <w:jc w:val="both"/>
      </w:pPr>
      <w:r>
        <w:rPr>
          <w:rFonts w:ascii="Times New Roman"/>
          <w:b w:val="false"/>
          <w:i w:val="false"/>
          <w:color w:val="000000"/>
          <w:sz w:val="28"/>
        </w:rPr>
        <w:t>
      "13 663" сандары "13 709" сандарымен ауыстырылсын;</w:t>
      </w:r>
    </w:p>
    <w:bookmarkEnd w:id="25"/>
    <w:bookmarkStart w:name="z32" w:id="2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6"/>
    <w:bookmarkStart w:name="z33" w:id="27"/>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 </w:t>
      </w:r>
    </w:p>
    <w:bookmarkEnd w:id="27"/>
    <w:bookmarkStart w:name="z34" w:id="28"/>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кезектен тыс ХLVIII сессия</w:t>
            </w:r>
          </w:p>
          <w:p>
            <w:pPr>
              <w:spacing w:after="20"/>
              <w:ind w:left="20"/>
              <w:jc w:val="both"/>
            </w:pPr>
            <w:r>
              <w:rPr>
                <w:rFonts w:ascii="Times New Roman"/>
                <w:b w:val="false"/>
                <w:i/>
                <w:color w:val="000000"/>
                <w:sz w:val="20"/>
              </w:rPr>
              <w:t>төрағасының міндетін атқарушы,</w:t>
            </w: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10 қазандағы № 447-VІ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1 қосымша</w:t>
            </w:r>
          </w:p>
        </w:tc>
      </w:tr>
    </w:tbl>
    <w:bookmarkStart w:name="z38" w:id="29"/>
    <w:p>
      <w:pPr>
        <w:spacing w:after="0"/>
        <w:ind w:left="0"/>
        <w:jc w:val="left"/>
      </w:pPr>
      <w:r>
        <w:rPr>
          <w:rFonts w:ascii="Times New Roman"/>
          <w:b/>
          <w:i w:val="false"/>
          <w:color w:val="000000"/>
        </w:rPr>
        <w:t xml:space="preserve"> 2019 жылға арналған аудан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10 қазандағы № 447-VІ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5 қосымша</w:t>
            </w:r>
          </w:p>
        </w:tc>
      </w:tr>
    </w:tbl>
    <w:bookmarkStart w:name="z42" w:id="31"/>
    <w:p>
      <w:pPr>
        <w:spacing w:after="0"/>
        <w:ind w:left="0"/>
        <w:jc w:val="left"/>
      </w:pPr>
      <w:r>
        <w:rPr>
          <w:rFonts w:ascii="Times New Roman"/>
          <w:b/>
          <w:i w:val="false"/>
          <w:color w:val="000000"/>
        </w:rPr>
        <w:t xml:space="preserve"> 2019 жылға ауылдық округтер әкімдері аппараты арқылы бюджеттік бағдарламаларды қаржыландыру көлемдері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2019 жылғы 10 қазандағы</w:t>
            </w:r>
            <w:r>
              <w:rPr>
                <w:rFonts w:ascii="Times New Roman"/>
                <w:b w:val="false"/>
                <w:i w:val="false"/>
                <w:color w:val="000000"/>
                <w:sz w:val="20"/>
              </w:rPr>
              <w:t xml:space="preserve"> № 447-VІ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 372-VІ шешіміне 6 қосымша</w:t>
            </w:r>
          </w:p>
        </w:tc>
      </w:tr>
    </w:tbl>
    <w:bookmarkStart w:name="z49" w:id="32"/>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ауылдық округтерге бөлінісі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