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ee6" w14:textId="a50b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ауылдық округі әкімінің 2019 жылғы 29 наурыздағы № 5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Жангелдин ауылдық округі әкімінің 2019 жылғы 28 маусымдағы № 13 шешімі. Атырау облысының Әділет департаментінде 2019 жылғы 1 шілдеде № 4430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2019 жылғы 11 маусымдағы № 144 ұсынысы негізінде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ауылдық округі әкімінің 2019 жылғы 29 наурыздағы № 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4362 болып тіркелген, Қазақстан Республикасының нормативтік құқықтық актілерінің эталондық бақылау банкінде 2019 жылы 5 сәуірде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