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1177" w14:textId="78c1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Забурын ауылдық округі әкімінің 2019 жылғы 29 мамырдағы № 10 шешімі. Атырау облысының Әділет департаментінде 2019 жылғы 30 мамырда № 4412 болып тіркелді. Күші жойылды - Атырау облысы Исатай ауданы Зинеден ауылдық округі әкімінің 2020 жылғы 16 маусымдағы № 14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Зинеден ауылдық округі әкімінің 16.06.2020 № </w:t>
      </w:r>
      <w:r>
        <w:rPr>
          <w:rFonts w:ascii="Times New Roman"/>
          <w:b w:val="false"/>
          <w:i w:val="false"/>
          <w:color w:val="ff0000"/>
          <w:sz w:val="28"/>
        </w:rPr>
        <w:t>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2019 жылғы 25 сәуірдегі № 10-10-55 ұсынысы негізінде Забурын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"Арғымақ Айғана" шаруа қожалығының аумағында мүйізді ірі қара малының арасынан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Ғұбаш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