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0b3a2" w14:textId="9c0b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Исатай ауданының Забурын ауылдық округін қайта атау туралы</w:t>
      </w:r>
    </w:p>
    <w:p>
      <w:pPr>
        <w:spacing w:after="0"/>
        <w:ind w:left="0"/>
        <w:jc w:val="both"/>
      </w:pPr>
      <w:r>
        <w:rPr>
          <w:rFonts w:ascii="Times New Roman"/>
          <w:b w:val="false"/>
          <w:i w:val="false"/>
          <w:color w:val="000000"/>
          <w:sz w:val="28"/>
        </w:rPr>
        <w:t>Атырау облыстық мәслихатының 2019 жылғы 18 қазандағы № 369-VI шешімі және Атырау облысы әкімдігінің 2019 жылғы 18 қазандағы № 238 бірлескен қаулысы. Атырау облысының Әділет департаментінде 2019 жылғы 31 қазанда № 4515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11-бабының</w:t>
      </w:r>
      <w:r>
        <w:rPr>
          <w:rFonts w:ascii="Times New Roman"/>
          <w:b w:val="false"/>
          <w:i w:val="false"/>
          <w:color w:val="000000"/>
          <w:sz w:val="28"/>
        </w:rPr>
        <w:t xml:space="preserve"> 4)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-баптарына, облыстық ономастика комиссиясының 2018 жылғы 14 тамыздағы қорытындысына сәйкес, Атырау облысы Исатай ауданының жергілікті өкілді және атқарушы органдарының ұсынуы бойынша, Забурын ауылдық округі халқының пікірлерін ескере отырып, Атырау облысы әкімдігі ҚАУЛЫ ЕТЕДІ және VІ шақырылған Атырау облыстық мәслихаты кезекті ХХХV сессиясында ШЕШІМ ҚАБЫЛДАДЫҚ:</w:t>
      </w:r>
    </w:p>
    <w:bookmarkEnd w:id="0"/>
    <w:bookmarkStart w:name="z5" w:id="1"/>
    <w:p>
      <w:pPr>
        <w:spacing w:after="0"/>
        <w:ind w:left="0"/>
        <w:jc w:val="both"/>
      </w:pPr>
      <w:r>
        <w:rPr>
          <w:rFonts w:ascii="Times New Roman"/>
          <w:b w:val="false"/>
          <w:i w:val="false"/>
          <w:color w:val="000000"/>
          <w:sz w:val="28"/>
        </w:rPr>
        <w:t>
      1. Атырау облысы Исатай ауданының Забурын ауылдық округі Зинеден ауылдық округі болып қайта аталсын.</w:t>
      </w:r>
    </w:p>
    <w:bookmarkEnd w:id="1"/>
    <w:bookmarkStart w:name="z6" w:id="2"/>
    <w:p>
      <w:pPr>
        <w:spacing w:after="0"/>
        <w:ind w:left="0"/>
        <w:jc w:val="both"/>
      </w:pPr>
      <w:r>
        <w:rPr>
          <w:rFonts w:ascii="Times New Roman"/>
          <w:b w:val="false"/>
          <w:i w:val="false"/>
          <w:color w:val="000000"/>
          <w:sz w:val="28"/>
        </w:rPr>
        <w:t>
      2. Осы бірлескен қаулы мен шешімнің орындалуын бақылау Атырау облысы әкімінің бірінші орынбасары С. Шапкеновке және Атырау облыстық мәслихатының заңдылықты сақтау, депутаттық этика және құқық қорғау мәселелері жөніндегі тұрақты комиссиясының төрағасы А. Абдоловқа жүктелсін.</w:t>
      </w:r>
    </w:p>
    <w:bookmarkEnd w:id="2"/>
    <w:bookmarkStart w:name="z7" w:id="3"/>
    <w:p>
      <w:pPr>
        <w:spacing w:after="0"/>
        <w:ind w:left="0"/>
        <w:jc w:val="both"/>
      </w:pPr>
      <w:r>
        <w:rPr>
          <w:rFonts w:ascii="Times New Roman"/>
          <w:b w:val="false"/>
          <w:i w:val="false"/>
          <w:color w:val="000000"/>
          <w:sz w:val="28"/>
        </w:rPr>
        <w:t>
      3. Осы бірлескен қаулы мен шешім әділет органдарында мемлекеттік тіркелген күннен бастап күшіне енеді және олар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Сисенов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Зинуллин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