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8c20b" w14:textId="898c2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Қарасу ауылдық округі әкімінің 2019 жылғы 3 қазандағы № 6 шешімі. Солтүстік Қазақстан облысының Әділет департаментінде 2019 жылғы 4 қазанда № 5597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10-1-бабы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Уәлиханов ауданының бас мемлекеттік ветеринариялық-санитариялық инспекторының 2019 жылғы 16 қыркүйектегі № 17-07/148 ұсынысы негізінде, Қарасу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Уәлиханов ауданы Қарасу ауылдық округінің Аққудық ауылы аумағында, ірі қара малдарының арасында бруцеллез ауруын жою бойынша кешенді ветеринариялық іс-шараларының жүргізілуіне байланысты, белгіленген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Қарасу ауылдық округі әкімінің "Шектеу іс-шараларын белгілеу туралы" 2019 жылғы 26 наурыздағы №1 (2019 жылғы 3 сәуірде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№5277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Садвакасов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