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0e61d1" w14:textId="90e61d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Солтүстік Қазақстан облысы Тимирязев аудандық мәслихатының 2016 жылғы 27 сәуірдегі № 2/4 "Тимирязев ауданының әлеуметтік көмек көрсетудің, оның мөлшерлерін белгілеудің және мұқтаж азаматтарының жекелеген санаттарының тізбесін айқындаудың қағидаларын бекіту туралы" шешіміне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Солтүстік Қазақстан облысы Тимирязев аудандық мәслихатының 2019 жылғы 23 қазандағы № 39/2 шешімі. Солтүстік Қазақстан облысының Әділет департаментінде 2019 жылғы 28 қазанда № 5627 болып тіркелді. Күші жойылды - Солтүстік Қазақстан облысы Тимирязев аудандық мәслихатының 2020 жылғы 23 желтоқсандағы № 50/3 шешімімен</w:t>
      </w:r>
    </w:p>
    <w:p>
      <w:pPr>
        <w:spacing w:after="0"/>
        <w:ind w:left="0"/>
        <w:jc w:val="both"/>
      </w:pPr>
      <w:r>
        <w:rPr>
          <w:rFonts w:ascii="Times New Roman"/>
          <w:b w:val="false"/>
          <w:i w:val="false"/>
          <w:color w:val="ff0000"/>
          <w:sz w:val="28"/>
        </w:rPr>
        <w:t xml:space="preserve">
      Ескерту. Күші жойылды - Солтүстік Қазақстан облысы Тимирязев аудандық мәслихатының 23.12.2020 </w:t>
      </w:r>
      <w:r>
        <w:rPr>
          <w:rFonts w:ascii="Times New Roman"/>
          <w:b w:val="false"/>
          <w:i w:val="false"/>
          <w:color w:val="ff0000"/>
          <w:sz w:val="28"/>
        </w:rPr>
        <w:t>№ 50/3</w:t>
      </w:r>
      <w:r>
        <w:rPr>
          <w:rFonts w:ascii="Times New Roman"/>
          <w:b w:val="false"/>
          <w:i w:val="false"/>
          <w:color w:val="ff0000"/>
          <w:sz w:val="28"/>
        </w:rPr>
        <w:t xml:space="preserve"> (алғашқы ресми жарияланған күнiнен кейін күнтiзбелiк он күн өткен соң қолданысқа енгiзiледi) шешімімен.</w:t>
      </w:r>
    </w:p>
    <w:bookmarkStart w:name="z4" w:id="0"/>
    <w:p>
      <w:pPr>
        <w:spacing w:after="0"/>
        <w:ind w:left="0"/>
        <w:jc w:val="both"/>
      </w:pP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6-бабы </w:t>
      </w:r>
      <w:r>
        <w:rPr>
          <w:rFonts w:ascii="Times New Roman"/>
          <w:b w:val="false"/>
          <w:i w:val="false"/>
          <w:color w:val="000000"/>
          <w:sz w:val="28"/>
        </w:rPr>
        <w:t>2-3 тармағына</w:t>
      </w:r>
      <w:r>
        <w:rPr>
          <w:rFonts w:ascii="Times New Roman"/>
          <w:b w:val="false"/>
          <w:i w:val="false"/>
          <w:color w:val="000000"/>
          <w:sz w:val="28"/>
        </w:rPr>
        <w:t xml:space="preserve"> сәйкес Тимирязев аудандық мәслихаты ШЕШІМ ҚАБЫЛДАДЫ:</w:t>
      </w:r>
    </w:p>
    <w:bookmarkEnd w:id="0"/>
    <w:bookmarkStart w:name="z5" w:id="1"/>
    <w:p>
      <w:pPr>
        <w:spacing w:after="0"/>
        <w:ind w:left="0"/>
        <w:jc w:val="both"/>
      </w:pPr>
      <w:r>
        <w:rPr>
          <w:rFonts w:ascii="Times New Roman"/>
          <w:b w:val="false"/>
          <w:i w:val="false"/>
          <w:color w:val="000000"/>
          <w:sz w:val="28"/>
        </w:rPr>
        <w:t xml:space="preserve">
      1. Солтүстік Қазақстан облысы Тимирязев аудандық мәслихатының "Тимирязев ауданының әлеуметтік көмек көрсетудің, оның мөлшерлерін белгілеудің және мұқтаж азаматтарының жекелеген санаттарының тізбесін айқындаудың қағидаларын бекіту туралы" 2016 жылғы 27 сәуірдегі № 2/4 </w:t>
      </w:r>
      <w:r>
        <w:rPr>
          <w:rFonts w:ascii="Times New Roman"/>
          <w:b w:val="false"/>
          <w:i w:val="false"/>
          <w:color w:val="000000"/>
          <w:sz w:val="28"/>
        </w:rPr>
        <w:t>шешіміне</w:t>
      </w:r>
      <w:r>
        <w:rPr>
          <w:rFonts w:ascii="Times New Roman"/>
          <w:b w:val="false"/>
          <w:i w:val="false"/>
          <w:color w:val="000000"/>
          <w:sz w:val="28"/>
        </w:rPr>
        <w:t xml:space="preserve"> (2016 жылғы 3 маусымда "Әділет" Қазақстан Республикасы нормативтік құқықтық актілерінің ақпараттық-құқықтық жүйесінде жарияланған, Нормативтік құқықтық актілерді мемлекеттік тіркеу тізілімінде № 3768 болып тіркелген) мынадай өзгерістер енгізілсін:</w:t>
      </w:r>
    </w:p>
    <w:bookmarkEnd w:id="1"/>
    <w:bookmarkStart w:name="z6" w:id="2"/>
    <w:p>
      <w:pPr>
        <w:spacing w:after="0"/>
        <w:ind w:left="0"/>
        <w:jc w:val="both"/>
      </w:pPr>
      <w:r>
        <w:rPr>
          <w:rFonts w:ascii="Times New Roman"/>
          <w:b w:val="false"/>
          <w:i w:val="false"/>
          <w:color w:val="000000"/>
          <w:sz w:val="28"/>
        </w:rPr>
        <w:t xml:space="preserve">
      көрсетілген шешіммен бекітілген Тимирязев ауданының әлеуметтік көмек көрсетудің, оның мөлшерлерін белгілеудің және мұқтаж азаматтарының жекелеген санаттарының тізбесін айқындаудың </w:t>
      </w:r>
      <w:r>
        <w:rPr>
          <w:rFonts w:ascii="Times New Roman"/>
          <w:b w:val="false"/>
          <w:i w:val="false"/>
          <w:color w:val="000000"/>
          <w:sz w:val="28"/>
        </w:rPr>
        <w:t>қағидаларында</w:t>
      </w:r>
      <w:r>
        <w:rPr>
          <w:rFonts w:ascii="Times New Roman"/>
          <w:b w:val="false"/>
          <w:i w:val="false"/>
          <w:color w:val="000000"/>
          <w:sz w:val="28"/>
        </w:rPr>
        <w:t xml:space="preserve"> (бұдан әрі –Қағидалар):</w:t>
      </w:r>
    </w:p>
    <w:bookmarkEnd w:id="2"/>
    <w:bookmarkStart w:name="z7" w:id="3"/>
    <w:p>
      <w:pPr>
        <w:spacing w:after="0"/>
        <w:ind w:left="0"/>
        <w:jc w:val="both"/>
      </w:pPr>
      <w:r>
        <w:rPr>
          <w:rFonts w:ascii="Times New Roman"/>
          <w:b w:val="false"/>
          <w:i w:val="false"/>
          <w:color w:val="000000"/>
          <w:sz w:val="28"/>
        </w:rPr>
        <w:t xml:space="preserve">
      2-тармақтың </w:t>
      </w:r>
      <w:r>
        <w:rPr>
          <w:rFonts w:ascii="Times New Roman"/>
          <w:b w:val="false"/>
          <w:i w:val="false"/>
          <w:color w:val="000000"/>
          <w:sz w:val="28"/>
        </w:rPr>
        <w:t>1) тармақшасы</w:t>
      </w:r>
      <w:r>
        <w:rPr>
          <w:rFonts w:ascii="Times New Roman"/>
          <w:b w:val="false"/>
          <w:i w:val="false"/>
          <w:color w:val="000000"/>
          <w:sz w:val="28"/>
        </w:rPr>
        <w:t xml:space="preserve"> жаңа редакцияда жазылсын:</w:t>
      </w:r>
    </w:p>
    <w:bookmarkEnd w:id="3"/>
    <w:bookmarkStart w:name="z8" w:id="4"/>
    <w:p>
      <w:pPr>
        <w:spacing w:after="0"/>
        <w:ind w:left="0"/>
        <w:jc w:val="both"/>
      </w:pPr>
      <w:r>
        <w:rPr>
          <w:rFonts w:ascii="Times New Roman"/>
          <w:b w:val="false"/>
          <w:i w:val="false"/>
          <w:color w:val="000000"/>
          <w:sz w:val="28"/>
        </w:rPr>
        <w:t>
      "1) "Азаматтарға арналған үкімет" мемлекеттік корпорациясы (бұдан әрі – Мемлекеттік корпорация) – Қазақстан Республикасының заңнамасына сәйкес мемлекеттік қызметтерді, табиғи монополиялар субъектілерінің желілеріне қосуға арналған техникалық шарттарды беру жөніндегі қызметтерді және квазимемлекеттік сектор субъектілерінің қызметтерін көрсету, "бір терезе" қағидаты бойынша мемлекеттік қызметтерді, табиғи монополиялар субъектілерінің желілеріне қосуға арналған техникалық шарттарды беру жөніндегі қызметтерді, квазимемлекеттік сектор субъектілерінің қызметтерін көрсетуге өтініштер қабылдау және көрсетілетін қызметті алушыға олардың нәтижелерін беру жөніндегі жұмысты ұйымдастыру, сондай-ақ электрондық нысанда мемлекеттік қызметтер көрсетуді қамтамасыз ету үшін Қазақстан Республикасы Үкіметінің шешімі бойынша құрылған, орналасқан жері бойынша жылжымайтын мүлікке құқықтарды мемлекеттік тіркеуді жүзеге асыратын заңды тұлға;";</w:t>
      </w:r>
    </w:p>
    <w:bookmarkEnd w:id="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6-тармақ</w:t>
      </w:r>
      <w:r>
        <w:rPr>
          <w:rFonts w:ascii="Times New Roman"/>
          <w:b w:val="false"/>
          <w:i w:val="false"/>
          <w:color w:val="000000"/>
          <w:sz w:val="28"/>
        </w:rPr>
        <w:t xml:space="preserve"> жаңа редакцияда жазылсын:</w:t>
      </w:r>
    </w:p>
    <w:bookmarkStart w:name="z10" w:id="5"/>
    <w:p>
      <w:pPr>
        <w:spacing w:after="0"/>
        <w:ind w:left="0"/>
        <w:jc w:val="both"/>
      </w:pPr>
      <w:r>
        <w:rPr>
          <w:rFonts w:ascii="Times New Roman"/>
          <w:b w:val="false"/>
          <w:i w:val="false"/>
          <w:color w:val="000000"/>
          <w:sz w:val="28"/>
        </w:rPr>
        <w:t xml:space="preserve">
      "6. Әлеуметтік көмек көрсетудің атаулы күндерінің, мереке күндерінің тізбесі, сондай-ақ еселігі және мөлшері осы Қағидалардың </w:t>
      </w:r>
      <w:r>
        <w:rPr>
          <w:rFonts w:ascii="Times New Roman"/>
          <w:b w:val="false"/>
          <w:i w:val="false"/>
          <w:color w:val="000000"/>
          <w:sz w:val="28"/>
        </w:rPr>
        <w:t>1-қосымшасына</w:t>
      </w:r>
      <w:r>
        <w:rPr>
          <w:rFonts w:ascii="Times New Roman"/>
          <w:b w:val="false"/>
          <w:i w:val="false"/>
          <w:color w:val="000000"/>
          <w:sz w:val="28"/>
        </w:rPr>
        <w:t xml:space="preserve"> сәйкес белгіленеді.</w:t>
      </w:r>
    </w:p>
    <w:bookmarkEnd w:id="5"/>
    <w:bookmarkStart w:name="z11" w:id="6"/>
    <w:p>
      <w:pPr>
        <w:spacing w:after="0"/>
        <w:ind w:left="0"/>
        <w:jc w:val="both"/>
      </w:pPr>
      <w:r>
        <w:rPr>
          <w:rFonts w:ascii="Times New Roman"/>
          <w:b w:val="false"/>
          <w:i w:val="false"/>
          <w:color w:val="000000"/>
          <w:sz w:val="28"/>
        </w:rPr>
        <w:t>
      Атаулы күндер мен мереке күндерге әлеуметтік көмек мөлшері Солтүстік Қазақстан облысы әкімдігінің келісуі бойынша бір жолғы мөлшерде белгіленеді.";</w:t>
      </w:r>
    </w:p>
    <w:bookmarkEnd w:id="6"/>
    <w:bookmarkStart w:name="z12" w:id="7"/>
    <w:p>
      <w:pPr>
        <w:spacing w:after="0"/>
        <w:ind w:left="0"/>
        <w:jc w:val="both"/>
      </w:pPr>
      <w:r>
        <w:rPr>
          <w:rFonts w:ascii="Times New Roman"/>
          <w:b w:val="false"/>
          <w:i w:val="false"/>
          <w:color w:val="000000"/>
          <w:sz w:val="28"/>
        </w:rPr>
        <w:t xml:space="preserve">
      Қағидалардың </w:t>
      </w:r>
      <w:r>
        <w:rPr>
          <w:rFonts w:ascii="Times New Roman"/>
          <w:b w:val="false"/>
          <w:i w:val="false"/>
          <w:color w:val="000000"/>
          <w:sz w:val="28"/>
        </w:rPr>
        <w:t>1-қосымшасы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7"/>
    <w:bookmarkStart w:name="z13" w:id="8"/>
    <w:p>
      <w:pPr>
        <w:spacing w:after="0"/>
        <w:ind w:left="0"/>
        <w:jc w:val="both"/>
      </w:pPr>
      <w:r>
        <w:rPr>
          <w:rFonts w:ascii="Times New Roman"/>
          <w:b w:val="false"/>
          <w:i w:val="false"/>
          <w:color w:val="000000"/>
          <w:sz w:val="28"/>
        </w:rPr>
        <w:t>
      2. Осы шешім оның алғашқы ресми жарияланған күнінен кейін күнтізбелік он күн өткен соң қолданысқа енгізіледі және 2019 жылғы 25 шілдеден бастап туындаған құқықтық қатынастарға таралады.</w:t>
      </w:r>
    </w:p>
    <w:bookmarkEnd w:id="8"/>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Аудандық мәслихат </w:t>
            </w:r>
            <w:r>
              <w:br/>
            </w:r>
            <w:r>
              <w:rPr>
                <w:rFonts w:ascii="Times New Roman"/>
                <w:b w:val="false"/>
                <w:i/>
                <w:color w:val="000000"/>
                <w:sz w:val="20"/>
              </w:rPr>
              <w:t xml:space="preserve">сессиясының төрағасы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Иванова</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Аудандық мәслихаттың </w:t>
            </w:r>
            <w:r>
              <w:br/>
            </w:r>
            <w:r>
              <w:rPr>
                <w:rFonts w:ascii="Times New Roman"/>
                <w:b w:val="false"/>
                <w:i/>
                <w:color w:val="000000"/>
                <w:sz w:val="20"/>
              </w:rPr>
              <w:t xml:space="preserve">хатшысы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Мұстафин</w:t>
            </w:r>
            <w:r>
              <w:rPr>
                <w:rFonts w:ascii="Times New Roman"/>
                <w:b w:val="false"/>
                <w:i w:val="false"/>
                <w:color w:val="000000"/>
                <w:sz w:val="20"/>
              </w:rPr>
              <w:t>
</w:t>
            </w:r>
          </w:p>
        </w:tc>
      </w:tr>
    </w:tbl>
    <w:bookmarkStart w:name="z16" w:id="9"/>
    <w:p>
      <w:pPr>
        <w:spacing w:after="0"/>
        <w:ind w:left="0"/>
        <w:jc w:val="both"/>
      </w:pPr>
      <w:r>
        <w:rPr>
          <w:rFonts w:ascii="Times New Roman"/>
          <w:b w:val="false"/>
          <w:i w:val="false"/>
          <w:color w:val="000000"/>
          <w:sz w:val="28"/>
        </w:rPr>
        <w:t>
       "КЕЛІСІЛДІ"</w:t>
      </w:r>
    </w:p>
    <w:bookmarkEnd w:id="9"/>
    <w:bookmarkStart w:name="z17" w:id="10"/>
    <w:p>
      <w:pPr>
        <w:spacing w:after="0"/>
        <w:ind w:left="0"/>
        <w:jc w:val="both"/>
      </w:pPr>
      <w:r>
        <w:rPr>
          <w:rFonts w:ascii="Times New Roman"/>
          <w:b w:val="false"/>
          <w:i w:val="false"/>
          <w:color w:val="000000"/>
          <w:sz w:val="28"/>
        </w:rPr>
        <w:t>
      Солтүстік Қазақстан облысының әкімі</w:t>
      </w:r>
    </w:p>
    <w:bookmarkEnd w:id="10"/>
    <w:bookmarkStart w:name="z18" w:id="11"/>
    <w:p>
      <w:pPr>
        <w:spacing w:after="0"/>
        <w:ind w:left="0"/>
        <w:jc w:val="both"/>
      </w:pPr>
      <w:r>
        <w:rPr>
          <w:rFonts w:ascii="Times New Roman"/>
          <w:b w:val="false"/>
          <w:i w:val="false"/>
          <w:color w:val="000000"/>
          <w:sz w:val="28"/>
        </w:rPr>
        <w:t>
      _____________________ Қ.Ақсақалов</w:t>
      </w:r>
    </w:p>
    <w:bookmarkEnd w:id="11"/>
    <w:bookmarkStart w:name="z19" w:id="12"/>
    <w:p>
      <w:pPr>
        <w:spacing w:after="0"/>
        <w:ind w:left="0"/>
        <w:jc w:val="both"/>
      </w:pPr>
      <w:r>
        <w:rPr>
          <w:rFonts w:ascii="Times New Roman"/>
          <w:b w:val="false"/>
          <w:i w:val="false"/>
          <w:color w:val="000000"/>
          <w:sz w:val="28"/>
        </w:rPr>
        <w:t>
      2019 жылғы "___"_ __________</w:t>
      </w:r>
    </w:p>
    <w:bookmarkEnd w:id="1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Тимирязев аудандық мәслихатының 2019 жылғы "__" ____ № __ шешіміне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Тимирязев ауданының әлеуметтік көмек көрсетудің, оның мөлшерлерін белгілеудің және мұқтаж азаматтарының жекелеген санаттарының тізбесін айқындаудың қағидаларына 1- қосымша</w:t>
            </w:r>
          </w:p>
        </w:tc>
      </w:tr>
    </w:tbl>
    <w:bookmarkStart w:name="z22" w:id="13"/>
    <w:p>
      <w:pPr>
        <w:spacing w:after="0"/>
        <w:ind w:left="0"/>
        <w:jc w:val="left"/>
      </w:pPr>
      <w:r>
        <w:rPr>
          <w:rFonts w:ascii="Times New Roman"/>
          <w:b/>
          <w:i w:val="false"/>
          <w:color w:val="000000"/>
        </w:rPr>
        <w:t xml:space="preserve"> Атаулы күндердің, мереке күндерінің тізбесі, сондай-ақ әлеуметтік көмек көрсетудің еселігі және мөлшері</w:t>
      </w:r>
    </w:p>
    <w:bookmarkEnd w:id="1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12"/>
        <w:gridCol w:w="9975"/>
        <w:gridCol w:w="1913"/>
      </w:tblGrid>
      <w:tr>
        <w:trPr>
          <w:trHeight w:val="30" w:hRule="atLeast"/>
        </w:trPr>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 №</w:t>
            </w:r>
          </w:p>
        </w:tc>
        <w:tc>
          <w:tcPr>
            <w:tcW w:w="9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Атаулы күндердің, мереке күндерінің атаулары және әлеуметтік көмек алушылар санаттары</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 көрсетудің еселігі және мөлшері</w:t>
            </w:r>
          </w:p>
        </w:tc>
      </w:tr>
      <w:tr>
        <w:trPr>
          <w:trHeight w:val="30" w:hRule="atLeast"/>
        </w:trPr>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15ақпан – "Ауғанстан Демократиялық Республикасынан Кеңес әскерлерінің шектеулі контингентінің шығарылған күні"</w:t>
            </w:r>
          </w:p>
        </w:tc>
      </w:tr>
      <w:tr>
        <w:trPr>
          <w:trHeight w:val="30" w:hRule="atLeast"/>
        </w:trPr>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Бұрынғы Кеңестік Социалистік Республикалар Одағы үкімет органдарының шешімдеріне сәйкес басқа мемлекеттің аумақтарындағы ұрыс қимылдарына қатысқан – Совет Армиясының, Әскери-Теңіз флотының, Мемлекеттік қауіпсіздік комитетінің әскери қызметшілері, бұрынғы Кеңестік Социалистік Республикалар Одағы Ішкі істер министрлігінің қатардағы және басқарушы құрамының адамдары (әскери мамандар мен кеңесшілерді қоса есептегенде); жаттығу жиындарына шақырылып, ұрыс қимылдары жүріп жатқан кезде Ауғанстанға жіберілген әскери міндеттілер; ұрыс қимылдары жүріп жатқан осы елге жүк жеткізу үшін Ауғанстанға жіберілген автомобиль батальондарының әскери қызметшілері; бұрынғы Кеңестік Социалистік Республикалар Одағының аумағынан Ауғанстанға жауынгерлік тапсырмаларды орындау үшін ұшулар жасаған ұшу құрамының әскери қызметшілері; Ауғанстандағы кеңес әскери құрамына қызмет көрсеткен жараланған, контузия алған немесе зақымданған, яғни ұрыс қимылдарын қамтамасыз етуге қатысқаны үшін бұрынғы Кеңестік Социалистік Республикалар Одағының ордендерімен және медальдерімен марапатталған жұмысшылар мен қызметшілер</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(бір) рет – 15 (он бес) айлық есептік көрсеткіш</w:t>
            </w:r>
          </w:p>
        </w:tc>
      </w:tr>
      <w:tr>
        <w:trPr>
          <w:trHeight w:val="30" w:hRule="atLeast"/>
        </w:trPr>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Бұрынғы Кеңестік Социалистік Республикалар Одағын қорғау кезінде, әскери қызметтің өзге де міндеттерін басқа уақытта орындау кезінде жаралануы, контузия алуы, зақымдануы салдарынан немесе майданда болуына байланысты, сондай-ақ Ауғанстанда немесе ұрыс қимылдары жүргізілген басқа мемлекеттерде әскери міндетін өтеу кезінде ауруға шалдығуы салдарынан мүгедек болған әскери қызметшілер</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(бір) рет – 15 (он бес) айлық есептік көрсеткіш</w:t>
            </w:r>
          </w:p>
        </w:tc>
      </w:tr>
      <w:tr>
        <w:trPr>
          <w:trHeight w:val="30" w:hRule="atLeast"/>
        </w:trPr>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елдерде қимыл жасаған әскер құрамдарына қызмет көрсеткен және ұрыс қимылдарын жүргiзу кезiнде жаралануы, контузия алуы, зақымдануы салдарынан мүгедек болған тиiстi санаттағы жұмысшылар мен қызметшiлер</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(бір) рет – 15 (он бес) айлық есептік көрсеткіш</w:t>
            </w:r>
          </w:p>
        </w:tc>
      </w:tr>
      <w:tr>
        <w:trPr>
          <w:trHeight w:val="30" w:hRule="atLeast"/>
        </w:trPr>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Ауғанстандағы немесе ұрыс қимылдары жүргiзiлген басқа мемлекеттердегi ұрыс қимылдары кезеңiнде жараланудың, контузия алудың, зақымданудың немесе ауруға шалдығудың салдарынан қаза тапқан (хабар-ошарсыз кеткен) немесе қайтыс болған әскери қызметшiлердiң отбасылары</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(бір) рет – 15 (он бес) айлық есептік көрсеткіш</w:t>
            </w:r>
          </w:p>
        </w:tc>
      </w:tr>
      <w:tr>
        <w:trPr>
          <w:trHeight w:val="30" w:hRule="atLeast"/>
        </w:trPr>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1979 жылдың 1 желтоқсаны мен 1989 жылдың желтоқсаны аралығында Ауғанстанға және ұрыс қимылдары жүріп жатқан басқа да мемлекеттерге жұмысқа жіберілген жұмысшылар мен қызметшілер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(бір) рет – 15 (он бес) айлық есептік көрсеткіш</w:t>
            </w:r>
          </w:p>
        </w:tc>
      </w:tr>
      <w:tr>
        <w:trPr>
          <w:trHeight w:val="30" w:hRule="atLeast"/>
        </w:trPr>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Бұрынғы Кеңестік Социалистік Республикалар Одағы Мемлекет қауiпсiздiгi комитетiнiң Ауғанстанда уақытша болған және совет әскерлерiнiң шектелген құрамына енбеген жұмысшылары мен қызметшiлерi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(бір) рет – 15 (он бес) айлық есептік көрсеткіш</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наурыз – "Халықаралық әйелдер күні"</w:t>
            </w:r>
          </w:p>
        </w:tc>
      </w:tr>
      <w:tr>
        <w:trPr>
          <w:trHeight w:val="30" w:hRule="atLeast"/>
        </w:trPr>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"Алтын алқа", "Күміс алқа" алқаларымен, I, II дәрежелі "Ана Даңқы" ордендерімен марапатталған немесе бұрын "Батыр ана" атағын алған көп балалы аналар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(бір) рет – 5 (бес) айлық есептік көрсеткіш</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сәуір – "Чернобыль атом электрстанциясындағы апатты еске алу күні"</w:t>
            </w:r>
          </w:p>
        </w:tc>
      </w:tr>
      <w:tr>
        <w:trPr>
          <w:trHeight w:val="30" w:hRule="atLeast"/>
        </w:trPr>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1986-1987 жылдары Чернобыль атом электр станциясындағы апаттың, сондай-ақ азаматтық немесе әскери мақсаттағы объектiлердегi басқа да радиациялық апаттар мен авариялардың зардаптарын жоюға қатысқан, сондай-ақ ядролық сынақтар мен жаттығуларға тiкелей қатысқан адамдар</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(бір) рет – 15 (он бес) айлық есептік көрсеткіш</w:t>
            </w:r>
          </w:p>
        </w:tc>
      </w:tr>
      <w:tr>
        <w:trPr>
          <w:trHeight w:val="30" w:hRule="atLeast"/>
        </w:trPr>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Чернобыль атом электр станциясындағы апаттың, азаматтық немесе әскери мақсаттағы объектiлердегi басқа да радиациялық апаттар мен авариялардың, ядролық қаруды сынаудың салдарынан мүгедек болған адамдар, сондай-ақ ата-анасының бiрiнiң радиациялық сәуле алуы себебiнен генетикалық жағынан мүгедек болып қалған олардың балалары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(бір) рет – 15 (он бес) айлық есептік көрсеткіш</w:t>
            </w:r>
          </w:p>
        </w:tc>
      </w:tr>
      <w:tr>
        <w:trPr>
          <w:trHeight w:val="30" w:hRule="atLeast"/>
        </w:trPr>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Чернобыль атом электр станциясындағы апаттың, азаматтық немесе әскери мақсаттағы объектiлердегi басқа да радиациялық апаттар мен авариялардың зардаптарын жою кезiнде қаза тапқан адамдардың отбасылары</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(бір) рет – 15 (он бес) айлық есептік көрсеткіш</w:t>
            </w:r>
          </w:p>
        </w:tc>
      </w:tr>
      <w:tr>
        <w:trPr>
          <w:trHeight w:val="30" w:hRule="atLeast"/>
        </w:trPr>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Чернобыль атом электр станциясындағы апаттың және азаматтық немесе әскери мақсаттағы объектiлердегi басқа да радиациялық апаттар мен авариялардың, ядролық сынаулардың салдарынан сәуле ауруына шалдығып қайтыс болғандардың, немесе өлiмi белгiленген тәртiппен солардың ықпалына байланысты болған мүгедектердiң, сондай-ақ азаматтардың отбасылары</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(бір) рет – 15 (он бес) айлық есептік көрсеткіш</w:t>
            </w:r>
          </w:p>
        </w:tc>
      </w:tr>
      <w:tr>
        <w:trPr>
          <w:trHeight w:val="30" w:hRule="atLeast"/>
        </w:trPr>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1988-1989 жылдардағы Чернобыль атом электр станциясындағы апаттың зардаптарын жоюға қатысқан, қоныс аудартқан күнi анасының құрсағындағы балаларды қоса алғанда оқшаулау аймағынан Қазақстан Республикасына қоныс аудартқан (өз еркiмен көшкен) адамдар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(бір) рет – 15 (он бес) айлық есептік көрсеткіш</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мамыр – "Отан қорғаушылар күні"</w:t>
            </w:r>
          </w:p>
        </w:tc>
      </w:tr>
      <w:tr>
        <w:trPr>
          <w:trHeight w:val="30" w:hRule="atLeast"/>
        </w:trPr>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Бұрынғы Кеңестік Социалистік Республикалар Одағының Қорғаныс министрлiгiне, iшкi iстер және мемлекеттiк қауiпсiздiк органдарына әскери мiндетiн өтеу жиындарына шақырылған, қоғамға жат көрiнiстерге байланысты төтенше жағдайлар кезiнде қоғамдық тәртiптi сақтау жөнiндегi тапсырмаларды орындау барысында қаза тапқан (қайтыс болған) әскери қызметшiлердiң, басшы және қатардағы құрам адамдарының отбасылары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(бір) рет – 5 (бес) айлық есептік көрсеткіш</w:t>
            </w:r>
          </w:p>
        </w:tc>
      </w:tr>
      <w:tr>
        <w:trPr>
          <w:trHeight w:val="30" w:hRule="atLeast"/>
        </w:trPr>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Бейбіт уақытта әскери қызметін өткеру кезінде қаза тапқан (қайтыс болған) әскери қызметшілердің отбасылары</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(бір) рет – 5 (бес) айлық есептік көрсеткіш</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мамыр – "Жеңіс күні"</w:t>
            </w:r>
          </w:p>
        </w:tc>
      </w:tr>
      <w:tr>
        <w:trPr>
          <w:trHeight w:val="30" w:hRule="atLeast"/>
        </w:trPr>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Ұлы Отан соғысының қатысушылары мен мүгедектері</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(бір) рет – 100 (жүз) айлық есептік көрсеткіш</w:t>
            </w:r>
          </w:p>
        </w:tc>
      </w:tr>
      <w:tr>
        <w:trPr>
          <w:trHeight w:val="30" w:hRule="atLeast"/>
        </w:trPr>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Қорғанысына қатысу майдандағы армия бөлiмдерiнiң әскери қызметшiлерi үшiн белгiленген жеңiлдiк шарттарымен зейнетақы тағайындау үшiн еңбек өткерген жылдарына 1998 жылғы 1 қаңтарға дейiн есептелген қалаларда Ұлы Отан соғысы кезiнде қызмет атқарған әскери қызметшiлер, сондай-ақ бұрынғы Кеңестік Социалистік Республикалар Одағы iшкi iстер және мемлекеттiк қауiпсiздiк органдарының басшы және қатардағы құрамының адамдары</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(бір) рет – 5 (бес) айлық есептік көрсеткіш</w:t>
            </w:r>
          </w:p>
        </w:tc>
      </w:tr>
      <w:tr>
        <w:trPr>
          <w:trHeight w:val="30" w:hRule="atLeast"/>
        </w:trPr>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Ұлы Отан соғысы кезiнде майдандағы армия құрамына кiрген әскери бөлiмдерде, штабтарда, мекемелерде штаттық қызмет атқарған Совет Армиясының, Әскери-Теңiз Флотының, бұрынғы Кеңестік Социалистік Республикалар Одағының iшкi iстер және мемлекеттiк қауiпсiздiк әскерлерi мен органдарының ерiктi жалдама құрамаларының адамдары, яғни сол кездерде қорғанысына қатысу майдандағы армия бөлiмдерiнiң әскери қызметшiлерi үшiн белгiленген жеңiлдiк шарттарымен зейнетақы тағайындау үшiн еңбек өткерген жылдарына 1998 жылғы 1 қаңтарға дейiн есептелетiн қалаларда болған адамдар</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(бір) рет – 5 (бес) айлық есептік көрсеткіш</w:t>
            </w:r>
          </w:p>
        </w:tc>
      </w:tr>
      <w:tr>
        <w:trPr>
          <w:trHeight w:val="30" w:hRule="atLeast"/>
        </w:trPr>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Ұлы Отан соғысы кезiнде майдандағы армия мен флоттың құрамына кiрген бөлiмдердiң, штабтар мен мекемелердiң құрамында полк баласы (тәрбиеленушiсi) және теңiзшi бала ретiнде болған адамдар</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(бір) рет – 5 (бес) айлық есептік көрсеткіш</w:t>
            </w:r>
          </w:p>
        </w:tc>
      </w:tr>
      <w:tr>
        <w:trPr>
          <w:trHeight w:val="30" w:hRule="atLeast"/>
        </w:trPr>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дүниежүзілік соғыс жылдарында шетелдердің аумағында фашистiк Германия мен оның одақтастарына қарсы ұрыс қимылдарына партизан отрядтары, астыртын топтар және басқа да антифашистiк құрамалар құрамында қатысқан адамдар</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(бір) рет – 5 (бес) айлық есептік көрсеткіш</w:t>
            </w:r>
          </w:p>
        </w:tc>
      </w:tr>
      <w:tr>
        <w:trPr>
          <w:trHeight w:val="30" w:hRule="atLeast"/>
        </w:trPr>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Қатынас жолдары халық комиссариаты, Байланыс халық комиссариаты арнайы құрамаларының, кәсiпшiлiк және көлiк кемелерiнiң жүзу құрамы мен авиацияның ұшу-көтеру құрамының, бұрынғы Кеңестік Социалистік Республикалар Одағы Балық өнеркәсiбi халық комиссариатының, Теңiз және өзен флотының, Солтүстiк теңiз жолы Бас басқармасының ұшу-көтеру құрамының Ұлы Отан соғысы кезiнде әскери қызметшiлер жағдайына көшiрiлген және ұрыс майдандарының тылдағы шептерi, флоттардың оперативтік аймақтары шегiнде майдандағы армия мен флот мүдделерiне орай мiндеттер атқарған қызметкерлерi, сондай-ақ Ұлы Отан соғысының бас кезiнде басқа мемлекеттердiң порттарында тұтқындалған көлiк флоты кемелерi экипаждарының мүшелері</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(бір) рет – 5 (бес) айлық есептік көрсеткіш</w:t>
            </w:r>
          </w:p>
        </w:tc>
      </w:tr>
      <w:tr>
        <w:trPr>
          <w:trHeight w:val="30" w:hRule="atLeast"/>
        </w:trPr>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Қоршаудағы кезеңiнде Ленинград қаласының кәсiпорындарында, мекемелерi мен ұйымдарында жұмыс iстеген және "Ленинградты қорғағаны үшiн" медалiмен әрi "Қоршаудағы Ленинград тұрғыны" белгiсiмен марапатталған азаматтар</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(бір) рет – 5 (бес) айлық есептік көрсеткіш</w:t>
            </w:r>
          </w:p>
        </w:tc>
      </w:tr>
      <w:tr>
        <w:trPr>
          <w:trHeight w:val="30" w:hRule="atLeast"/>
        </w:trPr>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дүниежүзілік соғыс кезінде фашистер және олардың одақтастары құрған концлагерьлердің, геттолардың және басқа да еріксіз ұстау орындарының жасы кәмелетке толмаған бұрынғы тұтқындары</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(бір) рет – 5 (бес) айлық есептік көрсеткіш</w:t>
            </w:r>
          </w:p>
        </w:tc>
      </w:tr>
      <w:tr>
        <w:trPr>
          <w:trHeight w:val="30" w:hRule="atLeast"/>
        </w:trPr>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мiндетiн орындау кезiнде жаралануы, контузия алуы, зақымдануы салдарынан, яғни майданда болуына немесе ұрыс қимылдары жүргiзiлген мемлекеттерде әскери мiндетiн орындауына байланысты ауруға шалдығуы салдарынан мүгедек болған бұрынғы Кеңестік Социалистік Республикалар Одағының мемлекеттік қауіпсіздік органдарының және ішкі істер органдарының басшы және қатардағы құрамындағы адамдар</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(бір) рет – 5 (бес) айлық есептік көрсеткіш</w:t>
            </w:r>
          </w:p>
        </w:tc>
      </w:tr>
      <w:tr>
        <w:trPr>
          <w:trHeight w:val="30" w:hRule="atLeast"/>
        </w:trPr>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1944 жылдың 1 қаңтарынан 1951 жылдың 31 желтоқсанына дейінгі кезеңде Украин Кеңестік Социалистік Республикасы, Белорусь Кеңестік Социалистік Республикасы, Литва Кеңестік Социалистік Республикасы, Латыш Кеңестік Социалистік Республикасы, Эстон Кеңестік Социалистік Республикасы аумақтарында қимыл жасаған халықты қорғаушы истребительдік батальондардың, взводтар мен отрядтардың жауынгерлері мен командалық құрамы қатарында болған, осы батальондарда, взводтарда, отрядтарда қызмет міндетін атқару кезінде жаралануы, контузия алуы немесе зақымдануы салдарынан мүгедек болған адамдар</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(бір) рет – 5 (бес) айлық есептік көрсеткіш</w:t>
            </w:r>
          </w:p>
        </w:tc>
      </w:tr>
      <w:tr>
        <w:trPr>
          <w:trHeight w:val="30" w:hRule="atLeast"/>
        </w:trPr>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9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Ұлы Отан соғысында қаза тапқан, жергiлiктi әуе қорғанысының объектiлердi өзiн-өзi қорғау топтары мен авариялық командаларының жеке құрамы қатарындағы адамдардың отбасылары, Ленинград қаласының госпитальдерi мен ауруханаларында қаза тапқан қызметкерлердiң отбасылары</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(бір) рет – 5 (бес) айлық есептік көрсеткіш</w:t>
            </w:r>
          </w:p>
        </w:tc>
      </w:tr>
      <w:tr>
        <w:trPr>
          <w:trHeight w:val="30" w:hRule="atLeast"/>
        </w:trPr>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9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Екiншi рет некеге тұрмаған, қайтыс болған соғыс мүгедектерiнiң және соларға теңестiрiлген мүгедектердiң әйелдерi (күйеулерi), сондай-ақ қайтыс болған соғысқа қатысушылардың, партизандардың, астыртын күрес жүргізушілердің, "Ленинградты қорғағаны үшiн" медалiмен және "Қоршаудағы Ленинград тұрғыны" белгiсiмен марапатталған, жалпы ауруға шалдығу, еңбекте мертігу және басқа да себептер (құқыққа қайшы келетiндерiн қоспағанда) салдарынан мүгедек деп танылған азаматтардың әйелдерi (күйеулерi)</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(бір) рет – 5 (бес) айлық есептік көрсеткіш</w:t>
            </w:r>
          </w:p>
        </w:tc>
      </w:tr>
      <w:tr>
        <w:trPr>
          <w:trHeight w:val="30" w:hRule="atLeast"/>
        </w:trPr>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9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Ұлы Отан соғысы жылдарында тылдағы қажырлы еңбегі және мінсіз әскери қызметі үшін бұрынғы Кеңестік Социалистік Республикалар Одағының ордендерімен және медальдерімен марапатталған адамдар</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(бір) рет – 5 (бес) айлық есептік көрсеткіш</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мамыр – "Саяси қуғын-сүргін және ашаршылық құрбандарын еске алу күні"</w:t>
            </w:r>
          </w:p>
        </w:tc>
      </w:tr>
      <w:tr>
        <w:trPr>
          <w:trHeight w:val="30" w:hRule="atLeast"/>
        </w:trPr>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Бұрынғы Кеңестік Социалистік Республикалар Одағы аумағында саяси қуғын-сүргіндерге тікелей ұшыраған және қазіргі уақытта Қазақстан Республикасының азаматы болып табылатын адамдар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(бір) рет – 15 (он бес) айлық есептік көрсеткіш</w:t>
            </w:r>
          </w:p>
        </w:tc>
      </w:tr>
      <w:tr>
        <w:trPr>
          <w:trHeight w:val="30" w:hRule="atLeast"/>
        </w:trPr>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 w:id="14"/>
          <w:p>
            <w:pPr>
              <w:spacing w:after="20"/>
              <w:ind w:left="20"/>
              <w:jc w:val="both"/>
            </w:pPr>
            <w:r>
              <w:rPr>
                <w:rFonts w:ascii="Times New Roman"/>
                <w:b w:val="false"/>
                <w:i w:val="false"/>
                <w:color w:val="000000"/>
                <w:sz w:val="20"/>
              </w:rPr>
              <w:t>
Қазақстан Республикасының қазiргi аумағында өздерiне қуғын-сүргiндер қолданылғанға дейiн тұрақты өмiр сүрген адамдар мына төмендегi:</w:t>
            </w:r>
            <w:r>
              <w:br/>
            </w:r>
            <w:r>
              <w:rPr>
                <w:rFonts w:ascii="Times New Roman"/>
                <w:b w:val="false"/>
                <w:i w:val="false"/>
                <w:color w:val="000000"/>
                <w:sz w:val="20"/>
              </w:rPr>
              <w:t>
</w:t>
            </w:r>
            <w:r>
              <w:rPr>
                <w:rFonts w:ascii="Times New Roman"/>
                <w:b w:val="false"/>
                <w:i w:val="false"/>
                <w:color w:val="000000"/>
                <w:sz w:val="20"/>
              </w:rPr>
              <w:t xml:space="preserve">а) бұрынғы Кеңестік Социалистік Республикалар Одағынан тысқары жерлерде қуғын-сүргiндердi кеңес соттары мен басқа да органдардың қолдануы; </w:t>
            </w:r>
            <w:r>
              <w:br/>
            </w:r>
            <w:r>
              <w:rPr>
                <w:rFonts w:ascii="Times New Roman"/>
                <w:b w:val="false"/>
                <w:i w:val="false"/>
                <w:color w:val="000000"/>
                <w:sz w:val="20"/>
              </w:rPr>
              <w:t>
</w:t>
            </w:r>
            <w:r>
              <w:rPr>
                <w:rFonts w:ascii="Times New Roman"/>
                <w:b w:val="false"/>
                <w:i w:val="false"/>
                <w:color w:val="000000"/>
                <w:sz w:val="20"/>
              </w:rPr>
              <w:t>б) екiншi дүниежүзiлiк соғыс кезiнде (жай адамдар мен әскери қызметшiлердi) тұрақты армия әскери трибуналдарының айыптауы;</w:t>
            </w:r>
            <w:r>
              <w:br/>
            </w:r>
            <w:r>
              <w:rPr>
                <w:rFonts w:ascii="Times New Roman"/>
                <w:b w:val="false"/>
                <w:i w:val="false"/>
                <w:color w:val="000000"/>
                <w:sz w:val="20"/>
              </w:rPr>
              <w:t>
</w:t>
            </w:r>
            <w:r>
              <w:rPr>
                <w:rFonts w:ascii="Times New Roman"/>
                <w:b w:val="false"/>
                <w:i w:val="false"/>
                <w:color w:val="000000"/>
                <w:sz w:val="20"/>
              </w:rPr>
              <w:t>в) Қазақстаннан тысқары жерлерде әскери қызмет атқару үшiн шақырылғаннан кейiн қуғын-сүргiндердiң қолдануы;</w:t>
            </w:r>
            <w:r>
              <w:br/>
            </w:r>
            <w:r>
              <w:rPr>
                <w:rFonts w:ascii="Times New Roman"/>
                <w:b w:val="false"/>
                <w:i w:val="false"/>
                <w:color w:val="000000"/>
                <w:sz w:val="20"/>
              </w:rPr>
              <w:t>
</w:t>
            </w:r>
            <w:r>
              <w:rPr>
                <w:rFonts w:ascii="Times New Roman"/>
                <w:b w:val="false"/>
                <w:i w:val="false"/>
                <w:color w:val="000000"/>
                <w:sz w:val="20"/>
              </w:rPr>
              <w:t>г) қуғын-сүргiндердi орталық одақтық органдар: Кеңестік Социалистік Республикалар Одағының Жоғарғы Соты мен оның сот алқаларының, Кеңестік Социалистік Республикалар Одағының Айрықша бас саяси Басқарма алқасының, Кеңестік Социалистік Республикалар Одағы Iшкi iстер халық комиссариаты – Мемлекет Қауiпсiздiгi министрлiгi – Iшкi iстер министрлiгi жанындағы айрықша кеңестiң, Кеңестік Социалистік Республикалар Одағы Прокуратурасы мен Кеңестік Социалистік Республикалар Одағы iшкi iстер халық комиссариатының Тергеу Iстерi жөнiндегi комиссиясының және басқа органдар шешiмдерi бойынша қолдануы;</w:t>
            </w:r>
            <w:r>
              <w:br/>
            </w:r>
            <w:r>
              <w:rPr>
                <w:rFonts w:ascii="Times New Roman"/>
                <w:b w:val="false"/>
                <w:i w:val="false"/>
                <w:color w:val="000000"/>
                <w:sz w:val="20"/>
              </w:rPr>
              <w:t>
д) Қазақстандағы 1986 жылғы 17-18 желтоқсан оқиғаларына қатысқаны үшін, осы оқиғаларда қасақана кісі өлтіргені және милиция қызметкерінің, халық жасақшысының өміріне қастандық жасағаны үшін сотталған, өздеріне қатысты қылмыстық істерді қайта қараудың қолданылып жүрген тәртібі сақталатын адамдарды қоспағанда, қуғын-сүргіндердің қолданылуы жағдайларында танылады</w:t>
            </w:r>
          </w:p>
          <w:bookmarkEnd w:id="14"/>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(бір) рет – 15 (он бес) айлық есептік көрсеткіш</w:t>
            </w:r>
          </w:p>
        </w:tc>
      </w:tr>
      <w:tr>
        <w:trPr>
          <w:trHeight w:val="30" w:hRule="atLeast"/>
        </w:trPr>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Кеңестік Социалистік Республикалар Одағы мемлекеттiк өкiметтiң жоғары органдарының құжаттары негiзiнде Қазақстанға және Қазақстаннан күштеу арқылы құқыққа қарсы қоныс аударуға ұшыраған адамдар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(бір) рет – 15 (он бес) айлық есептік көрсеткіш</w:t>
            </w:r>
          </w:p>
        </w:tc>
      </w:tr>
      <w:tr>
        <w:trPr>
          <w:trHeight w:val="30" w:hRule="atLeast"/>
        </w:trPr>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Ата-аналармен немесе олардың орнындағы адамдармен бiрге бас бостандығынан айыру орындарында, айдауда, жер аударуда немесе арнайы қоныс аударуда болған саяси қуғын-сүргiндер құрбандарының балалары, сондай-ақ қуғын-сүргiн кезiнде он сегiз жасқа толмаған және оның қолданылуы нәтижесiнде ата-анасының немесе олардың біреуінің қамқорлығынсыз қалған саяси қуғын-сүргiндер құрбандарының балалары</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(бір) рет – 7 (жеті) айлық есептік көрсеткіш</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тамыз – "Қазақстан Республикасының Конституциясы күні"</w:t>
            </w:r>
          </w:p>
        </w:tc>
      </w:tr>
      <w:tr>
        <w:trPr>
          <w:trHeight w:val="30" w:hRule="atLeast"/>
        </w:trPr>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Республикасына ерекше еңбегі үшін зейнет ақы тағайындалған адамдар, облыстық маңызы бар дербес зейнеткер мәртебесіне ие зейнеткерлер, облыстың, (қаланың, ауданның)құрметті азаматтары</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(бір) рет – 10 (он) айлық есептік көрсеткіш</w:t>
            </w:r>
          </w:p>
        </w:tc>
      </w:tr>
      <w:tr>
        <w:trPr>
          <w:trHeight w:val="30" w:hRule="atLeast"/>
        </w:trPr>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"Алтын алқа", "Күміс алқа" алқаларымен, I, II дәрежелі "Ана Даңқы" ордендерімен марапатталған немесе бұрын "Батыр ана" атағын алған көп балалы аналар</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(бір) рет – 5 (бес) айлық есептік көрсеткіш</w:t>
            </w:r>
          </w:p>
        </w:tc>
      </w:tr>
      <w:tr>
        <w:trPr>
          <w:trHeight w:val="30" w:hRule="atLeast"/>
        </w:trPr>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Құрамында бірге тұратын кәмелетке толмаған төрт және одан көп балалары, оның ішінде кәмелеттік жасқа толғаннан кейін білім беру ұйымдарын бітіретін уақытқа дейін (бірақ жиырма үш жасқа толғанға дейін) орта, техникалық және кәсіптік, орта білімнен кейінгі, жоғары және (немесе) жоғары оқу орнынан кейінгі білім беру ұйымдарында күндізгі оқу нысаны бойынша білім алатын балалары бар көпбалалы отбасылары</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(бір) рет – 5 (бес) айлық есептік көрсеткіш</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