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47cff" w14:textId="7247c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қызметшілер болып табылатын және Солтүстік Қазақстан облысы Тимирязев ауданының ауылдық жерінде жұмыс iстейтiн әлеуметтiк қамсыздандыру және мәдениет саласындағы мамандар лауазымдарының тізбесін айқындау туралы</w:t>
      </w:r>
    </w:p>
    <w:p>
      <w:pPr>
        <w:spacing w:after="0"/>
        <w:ind w:left="0"/>
        <w:jc w:val="both"/>
      </w:pPr>
      <w:r>
        <w:rPr>
          <w:rFonts w:ascii="Times New Roman"/>
          <w:b w:val="false"/>
          <w:i w:val="false"/>
          <w:color w:val="000000"/>
          <w:sz w:val="28"/>
        </w:rPr>
        <w:t>Солтүстік Қазақстан облысы Тимирязев ауданы әкімдігінің 2019 жылғы 26 тамыздағы № 165 қаулысы. Солтүстік Қазақстан облысының Әділет департаментінде 2019 жылғы 28 тамызда № 5549 болып тіркелді.</w:t>
      </w:r>
    </w:p>
    <w:p>
      <w:pPr>
        <w:spacing w:after="0"/>
        <w:ind w:left="0"/>
        <w:jc w:val="both"/>
      </w:pPr>
      <w:r>
        <w:rPr>
          <w:rFonts w:ascii="Times New Roman"/>
          <w:b w:val="false"/>
          <w:i w:val="false"/>
          <w:color w:val="ff0000"/>
          <w:sz w:val="28"/>
        </w:rPr>
        <w:t xml:space="preserve">
      Ескерту. Тақырыбы жаңа редакцияда - Солтүстік Қазақстан облысы Тимирязев ауданы әкімдігінің 28.10.2021 </w:t>
      </w:r>
      <w:r>
        <w:rPr>
          <w:rFonts w:ascii="Times New Roman"/>
          <w:b w:val="false"/>
          <w:i w:val="false"/>
          <w:color w:val="ff0000"/>
          <w:sz w:val="28"/>
        </w:rPr>
        <w:t>№ 273</w:t>
      </w:r>
      <w:r>
        <w:rPr>
          <w:rFonts w:ascii="Times New Roman"/>
          <w:b w:val="false"/>
          <w:i w:val="false"/>
          <w:color w:val="ff0000"/>
          <w:sz w:val="28"/>
        </w:rPr>
        <w:t xml:space="preserve">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xml:space="preserve">
      Қазақстан Республикасы 2015 жылғы 23 қарашадағы Еңбек кодексінің 18-бабының </w:t>
      </w:r>
      <w:r>
        <w:rPr>
          <w:rFonts w:ascii="Times New Roman"/>
          <w:b w:val="false"/>
          <w:i w:val="false"/>
          <w:color w:val="000000"/>
          <w:sz w:val="28"/>
        </w:rPr>
        <w:t>2) тармақшасына</w:t>
      </w:r>
      <w:r>
        <w:rPr>
          <w:rFonts w:ascii="Times New Roman"/>
          <w:b w:val="false"/>
          <w:i w:val="false"/>
          <w:color w:val="000000"/>
          <w:sz w:val="28"/>
        </w:rPr>
        <w:t xml:space="preserve">, 139-бабының </w:t>
      </w:r>
      <w:r>
        <w:rPr>
          <w:rFonts w:ascii="Times New Roman"/>
          <w:b w:val="false"/>
          <w:i w:val="false"/>
          <w:color w:val="000000"/>
          <w:sz w:val="28"/>
        </w:rPr>
        <w:t>9-тармағына</w:t>
      </w:r>
      <w:r>
        <w:rPr>
          <w:rFonts w:ascii="Times New Roman"/>
          <w:b w:val="false"/>
          <w:i w:val="false"/>
          <w:color w:val="000000"/>
          <w:sz w:val="28"/>
        </w:rPr>
        <w:t xml:space="preserve"> сәйкес, Солтүстік Қазақстан облысы Тимирязев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Азаматтық қызметшілер болып табылатын және Солтүстік Қазақстан облысы Тимирязев ауданының ауылдық жерінде жұмыс iстейтiн әлеуметтiк қамсыздандыру және мәдениет саласындағы мамандар лауазымдарының тiзбесi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Солтүстік Қазақстан облысы Тимирязев ауданы әкімдігінің 28.10.2021 </w:t>
      </w:r>
      <w:r>
        <w:rPr>
          <w:rFonts w:ascii="Times New Roman"/>
          <w:b w:val="false"/>
          <w:i w:val="false"/>
          <w:color w:val="000000"/>
          <w:sz w:val="28"/>
        </w:rPr>
        <w:t>№ 273</w:t>
      </w:r>
      <w:r>
        <w:rPr>
          <w:rFonts w:ascii="Times New Roman"/>
          <w:b w:val="false"/>
          <w:i w:val="false"/>
          <w:color w:val="ff0000"/>
          <w:sz w:val="28"/>
        </w:rPr>
        <w:t xml:space="preserve">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2. "Солтүстік Қазақстан облысы Тимирязев ауданы әкімдігінің экономика және қаржы бөлімі" коммуналдық мемлекеттік мекемесіне Қазақстан Республикасының заңнамасымен белгіленген тәртіпте:</w:t>
      </w:r>
    </w:p>
    <w:bookmarkEnd w:id="2"/>
    <w:bookmarkStart w:name="z7" w:id="3"/>
    <w:p>
      <w:pPr>
        <w:spacing w:after="0"/>
        <w:ind w:left="0"/>
        <w:jc w:val="both"/>
      </w:pPr>
      <w:r>
        <w:rPr>
          <w:rFonts w:ascii="Times New Roman"/>
          <w:b w:val="false"/>
          <w:i w:val="false"/>
          <w:color w:val="000000"/>
          <w:sz w:val="28"/>
        </w:rPr>
        <w:t>
      1) осы қаулыны "Қазақстан Республикасы Әділет министрлігінің Солтүстік Қазақстан облысының Әділет департаменті" республикалық мемлекеттік мекемесінде мемлекеттік тіркеуді;</w:t>
      </w:r>
    </w:p>
    <w:bookmarkEnd w:id="3"/>
    <w:bookmarkStart w:name="z8" w:id="4"/>
    <w:p>
      <w:pPr>
        <w:spacing w:after="0"/>
        <w:ind w:left="0"/>
        <w:jc w:val="both"/>
      </w:pPr>
      <w:r>
        <w:rPr>
          <w:rFonts w:ascii="Times New Roman"/>
          <w:b w:val="false"/>
          <w:i w:val="false"/>
          <w:color w:val="000000"/>
          <w:sz w:val="28"/>
        </w:rPr>
        <w:t>
      2) осы қаулыны ресми жарияланғаннан кейін Солтүстік Қазақстан облысы Тимирязев ауданы әкімдігінің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xml:space="preserve">
      3. Солтүстік Қазақстан облысы Тимирязев ауданы әкімдігінің "Азаматтық қызметшілер болып табылатын және Тимирязев ауданының ауылдық жерінде жұмыс істейтін денсаулық сақтау, әлеуметтік қамсыздандыру, білім беру, мәдениет және спорт саласындағы мамандар лауазымдарының тізбесін айқындау туралы" 2016 жылғы 25 шілдедегі № 165 (2016 жылғы 14 қыркүйекте "Әділет" Қазақстан Республикасы нормативтік құқықтық актілерінің ақпараттық-құқықтық жүйесінде жарияланған, Нормативтік құқықтық актілерді мемлекеттік тіркеу тізілімінде № 3887 болып тіркелген)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5"/>
    <w:bookmarkStart w:name="z10" w:id="6"/>
    <w:p>
      <w:pPr>
        <w:spacing w:after="0"/>
        <w:ind w:left="0"/>
        <w:jc w:val="both"/>
      </w:pPr>
      <w:r>
        <w:rPr>
          <w:rFonts w:ascii="Times New Roman"/>
          <w:b w:val="false"/>
          <w:i w:val="false"/>
          <w:color w:val="000000"/>
          <w:sz w:val="28"/>
        </w:rPr>
        <w:t xml:space="preserve">
      4. Осы қаулының орындалуын бақылау Солтүстік Қазақстан облысы Тимирязев ауданы әкімінің жетекшілік ететін орынбасарына жүктелсін. </w:t>
      </w:r>
    </w:p>
    <w:bookmarkEnd w:id="6"/>
    <w:bookmarkStart w:name="z11" w:id="7"/>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 және 2019 жылғы 1 қаңтардан бастап туындаған құқықтық қатынастарға таралады.</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Әкім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Кенесов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Тимирязев аудан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26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165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24" w:id="8"/>
    <w:p>
      <w:pPr>
        <w:spacing w:after="0"/>
        <w:ind w:left="0"/>
        <w:jc w:val="left"/>
      </w:pPr>
      <w:r>
        <w:rPr>
          <w:rFonts w:ascii="Times New Roman"/>
          <w:b/>
          <w:i w:val="false"/>
          <w:color w:val="000000"/>
        </w:rPr>
        <w:t xml:space="preserve"> Азаматтық қызметшілер болып табылатын және Солтүстік Қазақстан облысы Тимирязев ауданының ауылдық жерінде жұмыс iстейтiн әлеуметтiк қамсыздандыру және мәдениет саласындағы мамандар лауазымдарының тiзбесi</w:t>
      </w:r>
    </w:p>
    <w:bookmarkEnd w:id="8"/>
    <w:p>
      <w:pPr>
        <w:spacing w:after="0"/>
        <w:ind w:left="0"/>
        <w:jc w:val="both"/>
      </w:pPr>
      <w:r>
        <w:rPr>
          <w:rFonts w:ascii="Times New Roman"/>
          <w:b w:val="false"/>
          <w:i w:val="false"/>
          <w:color w:val="ff0000"/>
          <w:sz w:val="28"/>
        </w:rPr>
        <w:t xml:space="preserve">
      Ескерту. Қосымша жаңа редакцияда - Солтүстік Қазақстан облысы Тимирязев ауданы әкімдігінің 28.10.2021 </w:t>
      </w:r>
      <w:r>
        <w:rPr>
          <w:rFonts w:ascii="Times New Roman"/>
          <w:b w:val="false"/>
          <w:i w:val="false"/>
          <w:color w:val="ff0000"/>
          <w:sz w:val="28"/>
        </w:rPr>
        <w:t>№ 273</w:t>
      </w:r>
      <w:r>
        <w:rPr>
          <w:rFonts w:ascii="Times New Roman"/>
          <w:b w:val="false"/>
          <w:i w:val="false"/>
          <w:color w:val="ff0000"/>
          <w:sz w:val="28"/>
        </w:rPr>
        <w:t xml:space="preserve"> (ресми жарияланған күнінен кейін күнтізбелік он күн өткен соң қолданысқа енгізіледі) қаулысымен; 09.06.2023 </w:t>
      </w:r>
      <w:r>
        <w:rPr>
          <w:rFonts w:ascii="Times New Roman"/>
          <w:b w:val="false"/>
          <w:i w:val="false"/>
          <w:color w:val="ff0000"/>
          <w:sz w:val="28"/>
        </w:rPr>
        <w:t>№ 126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23.10.2023 </w:t>
      </w:r>
      <w:r>
        <w:rPr>
          <w:rFonts w:ascii="Times New Roman"/>
          <w:b w:val="false"/>
          <w:i w:val="false"/>
          <w:color w:val="ff0000"/>
          <w:sz w:val="28"/>
        </w:rPr>
        <w:t>№ 277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p>
    <w:bookmarkStart w:name="z25" w:id="9"/>
    <w:p>
      <w:pPr>
        <w:spacing w:after="0"/>
        <w:ind w:left="0"/>
        <w:jc w:val="both"/>
      </w:pPr>
      <w:r>
        <w:rPr>
          <w:rFonts w:ascii="Times New Roman"/>
          <w:b w:val="false"/>
          <w:i w:val="false"/>
          <w:color w:val="000000"/>
          <w:sz w:val="28"/>
        </w:rPr>
        <w:t>
      1. Әлеуметтік қамсыздандыру мамандарының лауазымдары:</w:t>
      </w:r>
    </w:p>
    <w:bookmarkEnd w:id="9"/>
    <w:p>
      <w:pPr>
        <w:spacing w:after="0"/>
        <w:ind w:left="0"/>
        <w:jc w:val="both"/>
      </w:pPr>
      <w:r>
        <w:rPr>
          <w:rFonts w:ascii="Times New Roman"/>
          <w:b w:val="false"/>
          <w:i w:val="false"/>
          <w:color w:val="000000"/>
          <w:sz w:val="28"/>
        </w:rPr>
        <w:t>
      1) аудандық маңызы бар ұйымның құрылымдық бөлімшесі болып табылатын үйде қызмет көрсету бөлімшесінің меңгерушісі;</w:t>
      </w:r>
    </w:p>
    <w:bookmarkStart w:name="z26" w:id="10"/>
    <w:p>
      <w:pPr>
        <w:spacing w:after="0"/>
        <w:ind w:left="0"/>
        <w:jc w:val="both"/>
      </w:pPr>
      <w:r>
        <w:rPr>
          <w:rFonts w:ascii="Times New Roman"/>
          <w:b w:val="false"/>
          <w:i w:val="false"/>
          <w:color w:val="000000"/>
          <w:sz w:val="28"/>
        </w:rPr>
        <w:t>
      2) әлеуметтік жұмыс жөніндегі ассистент - біліктілігі жоғары деңгейдегі санаты жоқ мамандар;</w:t>
      </w:r>
    </w:p>
    <w:bookmarkEnd w:id="10"/>
    <w:bookmarkStart w:name="z27" w:id="11"/>
    <w:p>
      <w:pPr>
        <w:spacing w:after="0"/>
        <w:ind w:left="0"/>
        <w:jc w:val="both"/>
      </w:pPr>
      <w:r>
        <w:rPr>
          <w:rFonts w:ascii="Times New Roman"/>
          <w:b w:val="false"/>
          <w:i w:val="false"/>
          <w:color w:val="000000"/>
          <w:sz w:val="28"/>
        </w:rPr>
        <w:t>
      3) әлеуметтік жұмыс жөніндегі консультант - біліктілігі жоғары деңгейдегі жоғары, бірінші, екінші санатты және санаты жоқ мамандар;</w:t>
      </w:r>
    </w:p>
    <w:bookmarkEnd w:id="11"/>
    <w:bookmarkStart w:name="z28" w:id="12"/>
    <w:p>
      <w:pPr>
        <w:spacing w:after="0"/>
        <w:ind w:left="0"/>
        <w:jc w:val="both"/>
      </w:pPr>
      <w:r>
        <w:rPr>
          <w:rFonts w:ascii="Times New Roman"/>
          <w:b w:val="false"/>
          <w:i w:val="false"/>
          <w:color w:val="000000"/>
          <w:sz w:val="28"/>
        </w:rPr>
        <w:t>
      4) әлеуметтік жұмыс жөніндегі маман - біліктілігі жоғары және орташа деңгейдегі жоғары, бірінші, екінші санатты және санаты жоқ мамандар;</w:t>
      </w:r>
    </w:p>
    <w:bookmarkEnd w:id="12"/>
    <w:bookmarkStart w:name="z29" w:id="13"/>
    <w:p>
      <w:pPr>
        <w:spacing w:after="0"/>
        <w:ind w:left="0"/>
        <w:jc w:val="both"/>
      </w:pPr>
      <w:r>
        <w:rPr>
          <w:rFonts w:ascii="Times New Roman"/>
          <w:b w:val="false"/>
          <w:i w:val="false"/>
          <w:color w:val="000000"/>
          <w:sz w:val="28"/>
        </w:rPr>
        <w:t>
      5) арнаулы әлеуметтік қызметтерге қажеттілікті бағалау және айқындау жөніндегі әлеуметтік қызметкер - біліктілігі жоғары деңгейдегі жоғары, бірінші, екінші санатты және санаты жоқ мамандар;</w:t>
      </w:r>
    </w:p>
    <w:bookmarkEnd w:id="13"/>
    <w:bookmarkStart w:name="z30" w:id="14"/>
    <w:p>
      <w:pPr>
        <w:spacing w:after="0"/>
        <w:ind w:left="0"/>
        <w:jc w:val="both"/>
      </w:pPr>
      <w:r>
        <w:rPr>
          <w:rFonts w:ascii="Times New Roman"/>
          <w:b w:val="false"/>
          <w:i w:val="false"/>
          <w:color w:val="000000"/>
          <w:sz w:val="28"/>
        </w:rPr>
        <w:t>
      6) қарттар мен мүгедектігі бар адамдарға күтім жасау жөніндегі әлеуметтік қызметкер - біліктілігі жоғары және орташа деңгейдегі жоғары, бірінші, екінші санатты және санаты жоқ мамандар;</w:t>
      </w:r>
    </w:p>
    <w:bookmarkEnd w:id="14"/>
    <w:bookmarkStart w:name="z31" w:id="15"/>
    <w:p>
      <w:pPr>
        <w:spacing w:after="0"/>
        <w:ind w:left="0"/>
        <w:jc w:val="both"/>
      </w:pPr>
      <w:r>
        <w:rPr>
          <w:rFonts w:ascii="Times New Roman"/>
          <w:b w:val="false"/>
          <w:i w:val="false"/>
          <w:color w:val="000000"/>
          <w:sz w:val="28"/>
        </w:rPr>
        <w:t>
      7) психоневрологиялық аурулары бар мүгедектігі бар балалар мен 18 жастан асқан мүгедектігі бар адамдарға күтім жасау жөніндегі әлеуметтік қызметкер - біліктілігі жоғары және орташа деңгейдегі жоғары, бірінші, екінші санатты және санаты жоқ мамандар.</w:t>
      </w:r>
    </w:p>
    <w:bookmarkEnd w:id="15"/>
    <w:bookmarkStart w:name="z32" w:id="16"/>
    <w:p>
      <w:pPr>
        <w:spacing w:after="0"/>
        <w:ind w:left="0"/>
        <w:jc w:val="both"/>
      </w:pPr>
      <w:r>
        <w:rPr>
          <w:rFonts w:ascii="Times New Roman"/>
          <w:b w:val="false"/>
          <w:i w:val="false"/>
          <w:color w:val="000000"/>
          <w:sz w:val="28"/>
        </w:rPr>
        <w:t>
      2. Мәдениет мамандарының лауазымдары:</w:t>
      </w:r>
    </w:p>
    <w:bookmarkEnd w:id="16"/>
    <w:bookmarkStart w:name="z33" w:id="17"/>
    <w:p>
      <w:pPr>
        <w:spacing w:after="0"/>
        <w:ind w:left="0"/>
        <w:jc w:val="both"/>
      </w:pPr>
      <w:r>
        <w:rPr>
          <w:rFonts w:ascii="Times New Roman"/>
          <w:b w:val="false"/>
          <w:i w:val="false"/>
          <w:color w:val="000000"/>
          <w:sz w:val="28"/>
        </w:rPr>
        <w:t>
      1) аудандық маңызы бар мемлекеттiк мекеме және мемлекеттiк қазыналық кәсiпорынның басшысы;</w:t>
      </w:r>
    </w:p>
    <w:bookmarkEnd w:id="17"/>
    <w:bookmarkStart w:name="z34" w:id="18"/>
    <w:p>
      <w:pPr>
        <w:spacing w:after="0"/>
        <w:ind w:left="0"/>
        <w:jc w:val="both"/>
      </w:pPr>
      <w:r>
        <w:rPr>
          <w:rFonts w:ascii="Times New Roman"/>
          <w:b w:val="false"/>
          <w:i w:val="false"/>
          <w:color w:val="000000"/>
          <w:sz w:val="28"/>
        </w:rPr>
        <w:t>
      2) аудандық маңызы бар мемлекеттiк мекеме және мемлекеттiк қазыналық кәсiпорын басшысының орынбасары;</w:t>
      </w:r>
    </w:p>
    <w:bookmarkEnd w:id="18"/>
    <w:bookmarkStart w:name="z35" w:id="19"/>
    <w:p>
      <w:pPr>
        <w:spacing w:after="0"/>
        <w:ind w:left="0"/>
        <w:jc w:val="both"/>
      </w:pPr>
      <w:r>
        <w:rPr>
          <w:rFonts w:ascii="Times New Roman"/>
          <w:b w:val="false"/>
          <w:i w:val="false"/>
          <w:color w:val="000000"/>
          <w:sz w:val="28"/>
        </w:rPr>
        <w:t>
      3) аудандық маңызы бар мемлекеттiк мекеме және мемлекеттiк қазыналық кәсiпорынның кітапхана меңгерушісі;</w:t>
      </w:r>
    </w:p>
    <w:bookmarkEnd w:id="19"/>
    <w:bookmarkStart w:name="z36" w:id="20"/>
    <w:p>
      <w:pPr>
        <w:spacing w:after="0"/>
        <w:ind w:left="0"/>
        <w:jc w:val="both"/>
      </w:pPr>
      <w:r>
        <w:rPr>
          <w:rFonts w:ascii="Times New Roman"/>
          <w:b w:val="false"/>
          <w:i w:val="false"/>
          <w:color w:val="000000"/>
          <w:sz w:val="28"/>
        </w:rPr>
        <w:t>
      4) барлық атаудағы әдістемеші (негізгі қызметтердің) - біліктілігі жоғары және орташа деңгейдегі жоғары, бірінші, екінші санатты және санаты жоқ мамандар;</w:t>
      </w:r>
    </w:p>
    <w:bookmarkEnd w:id="20"/>
    <w:bookmarkStart w:name="z37" w:id="21"/>
    <w:p>
      <w:pPr>
        <w:spacing w:after="0"/>
        <w:ind w:left="0"/>
        <w:jc w:val="both"/>
      </w:pPr>
      <w:r>
        <w:rPr>
          <w:rFonts w:ascii="Times New Roman"/>
          <w:b w:val="false"/>
          <w:i w:val="false"/>
          <w:color w:val="000000"/>
          <w:sz w:val="28"/>
        </w:rPr>
        <w:t>
      5) библиограф - біліктілігі жоғары және орташа деңгейдегі жоғары, бірінші, екінші санатты және санаты жоқ мамандар;</w:t>
      </w:r>
    </w:p>
    <w:bookmarkEnd w:id="21"/>
    <w:bookmarkStart w:name="z38" w:id="22"/>
    <w:p>
      <w:pPr>
        <w:spacing w:after="0"/>
        <w:ind w:left="0"/>
        <w:jc w:val="both"/>
      </w:pPr>
      <w:r>
        <w:rPr>
          <w:rFonts w:ascii="Times New Roman"/>
          <w:b w:val="false"/>
          <w:i w:val="false"/>
          <w:color w:val="000000"/>
          <w:sz w:val="28"/>
        </w:rPr>
        <w:t>
      6) кітапханашы - біліктілігі жоғары және орташа деңгейдегі жоғары, бірінші, екінші санатты және санаты жоқ мамандар;</w:t>
      </w:r>
    </w:p>
    <w:bookmarkEnd w:id="22"/>
    <w:bookmarkStart w:name="z39" w:id="23"/>
    <w:p>
      <w:pPr>
        <w:spacing w:after="0"/>
        <w:ind w:left="0"/>
        <w:jc w:val="both"/>
      </w:pPr>
      <w:r>
        <w:rPr>
          <w:rFonts w:ascii="Times New Roman"/>
          <w:b w:val="false"/>
          <w:i w:val="false"/>
          <w:color w:val="000000"/>
          <w:sz w:val="28"/>
        </w:rPr>
        <w:t>
      7) режиссер - біліктілігі жоғары және орташа деңгейдегі жоғары, бірінші, екінші санатты және санаты жоқ мамандар;</w:t>
      </w:r>
    </w:p>
    <w:bookmarkEnd w:id="23"/>
    <w:bookmarkStart w:name="z40" w:id="24"/>
    <w:p>
      <w:pPr>
        <w:spacing w:after="0"/>
        <w:ind w:left="0"/>
        <w:jc w:val="both"/>
      </w:pPr>
      <w:r>
        <w:rPr>
          <w:rFonts w:ascii="Times New Roman"/>
          <w:b w:val="false"/>
          <w:i w:val="false"/>
          <w:color w:val="000000"/>
          <w:sz w:val="28"/>
        </w:rPr>
        <w:t>
      8) редактор (негізгі қызметтердің) - біліктілігі жоғары және орташа деңгейдегі мамандар;</w:t>
      </w:r>
    </w:p>
    <w:bookmarkEnd w:id="24"/>
    <w:bookmarkStart w:name="z41" w:id="25"/>
    <w:p>
      <w:pPr>
        <w:spacing w:after="0"/>
        <w:ind w:left="0"/>
        <w:jc w:val="both"/>
      </w:pPr>
      <w:r>
        <w:rPr>
          <w:rFonts w:ascii="Times New Roman"/>
          <w:b w:val="false"/>
          <w:i w:val="false"/>
          <w:color w:val="000000"/>
          <w:sz w:val="28"/>
        </w:rPr>
        <w:t>
      9) аккомпаниатр - біліктілігі жоғары және орташа деңгейдегі жоғары, бірінші, екінші санатты және санаты жоқ мамандар;</w:t>
      </w:r>
    </w:p>
    <w:bookmarkEnd w:id="25"/>
    <w:bookmarkStart w:name="z42" w:id="26"/>
    <w:p>
      <w:pPr>
        <w:spacing w:after="0"/>
        <w:ind w:left="0"/>
        <w:jc w:val="both"/>
      </w:pPr>
      <w:r>
        <w:rPr>
          <w:rFonts w:ascii="Times New Roman"/>
          <w:b w:val="false"/>
          <w:i w:val="false"/>
          <w:color w:val="000000"/>
          <w:sz w:val="28"/>
        </w:rPr>
        <w:t>
      10) мәдени ұйымдастырушы (негізгі қызметтердің) - біліктілігі жоғары және орташа деңгейдегі жоғары, бірінші, екінші санатты және санаты жоқ мамандар;</w:t>
      </w:r>
    </w:p>
    <w:bookmarkEnd w:id="26"/>
    <w:bookmarkStart w:name="z43" w:id="27"/>
    <w:p>
      <w:pPr>
        <w:spacing w:after="0"/>
        <w:ind w:left="0"/>
        <w:jc w:val="both"/>
      </w:pPr>
      <w:r>
        <w:rPr>
          <w:rFonts w:ascii="Times New Roman"/>
          <w:b w:val="false"/>
          <w:i w:val="false"/>
          <w:color w:val="000000"/>
          <w:sz w:val="28"/>
        </w:rPr>
        <w:t>
      11) хореограф - біліктілігі жоғары және орташа деңгейдегі санаты жоқ мамандар;</w:t>
      </w:r>
    </w:p>
    <w:bookmarkEnd w:id="27"/>
    <w:bookmarkStart w:name="z44" w:id="28"/>
    <w:p>
      <w:pPr>
        <w:spacing w:after="0"/>
        <w:ind w:left="0"/>
        <w:jc w:val="both"/>
      </w:pPr>
      <w:r>
        <w:rPr>
          <w:rFonts w:ascii="Times New Roman"/>
          <w:b w:val="false"/>
          <w:i w:val="false"/>
          <w:color w:val="000000"/>
          <w:sz w:val="28"/>
        </w:rPr>
        <w:t>
      12) музыкалық жетекші - біліктілігі жоғары және орташа деңгейдегі жоғары, бірінші, екінші санатты және санаты жоқ мамандар.</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