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df30e" w14:textId="55df3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аудандық мәслихатының 2018 жылғы 26 желтоқсандағы № 29/1 "2019-2021 жылдарға арналған Тимирязев ауданының аудандық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2019 жылғы 29 наурыздағы № 33/4 шешімі. Солтүстік Қазақстан облысының Әділет департаментінде 2019 жылғы 3 сәуірде № 5287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04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Тимирязев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Тимирязев аудандық мәслихатының 2018 жылғы 26 желтоқсандағы № 29/1 "2019-2021 жылдарға арналған Тимирязев ауданының аудандық бюджетін бекіту туралы" (Нормативтік құқықтық актілерін мемлекеттік тіркеу тізілімінде № 5160 болып тіркелген, 2019 жылғы 18 қантарда Қазақстан Республикасы нормативтік құқықтық актілерінің электрондық түрдегі эталондық бакылау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2019-2021 жылдарға арналған Тимирязев ауданының аудандық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2 507 656 мың теңге:</w:t>
      </w:r>
    </w:p>
    <w:bookmarkEnd w:id="3"/>
    <w:bookmarkStart w:name="z9" w:id="4"/>
    <w:p>
      <w:pPr>
        <w:spacing w:after="0"/>
        <w:ind w:left="0"/>
        <w:jc w:val="both"/>
      </w:pPr>
      <w:r>
        <w:rPr>
          <w:rFonts w:ascii="Times New Roman"/>
          <w:b w:val="false"/>
          <w:i w:val="false"/>
          <w:color w:val="000000"/>
          <w:sz w:val="28"/>
        </w:rPr>
        <w:t>
      салықтық түсімдер – 314 535 мың теңге;</w:t>
      </w:r>
    </w:p>
    <w:bookmarkEnd w:id="4"/>
    <w:bookmarkStart w:name="z10" w:id="5"/>
    <w:p>
      <w:pPr>
        <w:spacing w:after="0"/>
        <w:ind w:left="0"/>
        <w:jc w:val="both"/>
      </w:pPr>
      <w:r>
        <w:rPr>
          <w:rFonts w:ascii="Times New Roman"/>
          <w:b w:val="false"/>
          <w:i w:val="false"/>
          <w:color w:val="000000"/>
          <w:sz w:val="28"/>
        </w:rPr>
        <w:t>
      салықтық емес түсімдер – 5 332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6 500 мың теңге;</w:t>
      </w:r>
    </w:p>
    <w:bookmarkEnd w:id="6"/>
    <w:bookmarkStart w:name="z12" w:id="7"/>
    <w:p>
      <w:pPr>
        <w:spacing w:after="0"/>
        <w:ind w:left="0"/>
        <w:jc w:val="both"/>
      </w:pPr>
      <w:r>
        <w:rPr>
          <w:rFonts w:ascii="Times New Roman"/>
          <w:b w:val="false"/>
          <w:i w:val="false"/>
          <w:color w:val="000000"/>
          <w:sz w:val="28"/>
        </w:rPr>
        <w:t>
      трансферттер түсімі – 2 181 289 мың теңге;</w:t>
      </w:r>
    </w:p>
    <w:bookmarkEnd w:id="7"/>
    <w:bookmarkStart w:name="z13" w:id="8"/>
    <w:p>
      <w:pPr>
        <w:spacing w:after="0"/>
        <w:ind w:left="0"/>
        <w:jc w:val="both"/>
      </w:pPr>
      <w:r>
        <w:rPr>
          <w:rFonts w:ascii="Times New Roman"/>
          <w:b w:val="false"/>
          <w:i w:val="false"/>
          <w:color w:val="000000"/>
          <w:sz w:val="28"/>
        </w:rPr>
        <w:t xml:space="preserve">
      2) шығындар – 2 510 551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2 981 мың теңге:</w:t>
      </w:r>
    </w:p>
    <w:bookmarkEnd w:id="9"/>
    <w:bookmarkStart w:name="z15" w:id="10"/>
    <w:p>
      <w:pPr>
        <w:spacing w:after="0"/>
        <w:ind w:left="0"/>
        <w:jc w:val="both"/>
      </w:pPr>
      <w:r>
        <w:rPr>
          <w:rFonts w:ascii="Times New Roman"/>
          <w:b w:val="false"/>
          <w:i w:val="false"/>
          <w:color w:val="000000"/>
          <w:sz w:val="28"/>
        </w:rPr>
        <w:t>
      бюджеттік кредиттер – 15 150 мың теңге;</w:t>
      </w:r>
    </w:p>
    <w:bookmarkEnd w:id="10"/>
    <w:bookmarkStart w:name="z16" w:id="11"/>
    <w:p>
      <w:pPr>
        <w:spacing w:after="0"/>
        <w:ind w:left="0"/>
        <w:jc w:val="both"/>
      </w:pPr>
      <w:r>
        <w:rPr>
          <w:rFonts w:ascii="Times New Roman"/>
          <w:b w:val="false"/>
          <w:i w:val="false"/>
          <w:color w:val="000000"/>
          <w:sz w:val="28"/>
        </w:rPr>
        <w:t xml:space="preserve">
      бюджеттік кредиттерді өтеу – 12 169 мың теңге; </w:t>
      </w:r>
    </w:p>
    <w:bookmarkEnd w:id="11"/>
    <w:bookmarkStart w:name="z17" w:id="12"/>
    <w:p>
      <w:pPr>
        <w:spacing w:after="0"/>
        <w:ind w:left="0"/>
        <w:jc w:val="both"/>
      </w:pPr>
      <w:r>
        <w:rPr>
          <w:rFonts w:ascii="Times New Roman"/>
          <w:b w:val="false"/>
          <w:i w:val="false"/>
          <w:color w:val="000000"/>
          <w:sz w:val="28"/>
        </w:rPr>
        <w:t xml:space="preserve">
      4) қаржы активтерімен операциялар бойынша сальдо – 0 мың теңге: </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- 5 876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5 876 мың теңге:</w:t>
      </w:r>
    </w:p>
    <w:bookmarkEnd w:id="16"/>
    <w:bookmarkStart w:name="z22" w:id="17"/>
    <w:p>
      <w:pPr>
        <w:spacing w:after="0"/>
        <w:ind w:left="0"/>
        <w:jc w:val="both"/>
      </w:pPr>
      <w:r>
        <w:rPr>
          <w:rFonts w:ascii="Times New Roman"/>
          <w:b w:val="false"/>
          <w:i w:val="false"/>
          <w:color w:val="000000"/>
          <w:sz w:val="28"/>
        </w:rPr>
        <w:t>
      қарыздар түсімі – 15 150 мың теңге;</w:t>
      </w:r>
    </w:p>
    <w:bookmarkEnd w:id="17"/>
    <w:bookmarkStart w:name="z23" w:id="18"/>
    <w:p>
      <w:pPr>
        <w:spacing w:after="0"/>
        <w:ind w:left="0"/>
        <w:jc w:val="both"/>
      </w:pPr>
      <w:r>
        <w:rPr>
          <w:rFonts w:ascii="Times New Roman"/>
          <w:b w:val="false"/>
          <w:i w:val="false"/>
          <w:color w:val="000000"/>
          <w:sz w:val="28"/>
        </w:rPr>
        <w:t>
      қарыздарды өтеу – 12 169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2 895 мың теңге.";</w:t>
      </w:r>
    </w:p>
    <w:bookmarkEnd w:id="19"/>
    <w:bookmarkStart w:name="z25" w:id="20"/>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17-1-тармақпен</w:t>
      </w:r>
      <w:r>
        <w:rPr>
          <w:rFonts w:ascii="Times New Roman"/>
          <w:b w:val="false"/>
          <w:i w:val="false"/>
          <w:color w:val="000000"/>
          <w:sz w:val="28"/>
        </w:rPr>
        <w:t xml:space="preserve"> толықтырылсын:</w:t>
      </w:r>
    </w:p>
    <w:bookmarkEnd w:id="20"/>
    <w:bookmarkStart w:name="z26" w:id="21"/>
    <w:p>
      <w:pPr>
        <w:spacing w:after="0"/>
        <w:ind w:left="0"/>
        <w:jc w:val="both"/>
      </w:pPr>
      <w:r>
        <w:rPr>
          <w:rFonts w:ascii="Times New Roman"/>
          <w:b w:val="false"/>
          <w:i w:val="false"/>
          <w:color w:val="000000"/>
          <w:sz w:val="28"/>
        </w:rPr>
        <w:t>
       "17-1. 11 қосымшыға сәйкес, қаржылық жыл басында қалыптасқан бюджеттік қаражаттың бос қалдықтары, 2018 жылы пайдаланылмаған республикалық және облыстық бюджеттерден нысаналы трансферттерді қайтару есебінен аудандық бюджет шығыстары қарастырылсын.".</w:t>
      </w:r>
    </w:p>
    <w:bookmarkEnd w:id="21"/>
    <w:bookmarkStart w:name="z27"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жана редакцияда жазылсын;</w:t>
      </w:r>
    </w:p>
    <w:bookmarkEnd w:id="22"/>
    <w:bookmarkStart w:name="z28" w:id="23"/>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11 қосымшамен толықтырылсын.</w:t>
      </w:r>
    </w:p>
    <w:bookmarkEnd w:id="23"/>
    <w:bookmarkStart w:name="z29" w:id="24"/>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br/>
            </w:r>
            <w:r>
              <w:rPr>
                <w:rFonts w:ascii="Times New Roman"/>
                <w:b w:val="false"/>
                <w:i/>
                <w:color w:val="000000"/>
                <w:sz w:val="20"/>
              </w:rPr>
              <w:t xml:space="preserve">ХХХIII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0" w:id="25"/>
    <w:p>
      <w:pPr>
        <w:spacing w:after="0"/>
        <w:ind w:left="0"/>
        <w:jc w:val="left"/>
      </w:pPr>
      <w:r>
        <w:rPr>
          <w:rFonts w:ascii="Times New Roman"/>
          <w:b/>
          <w:i w:val="false"/>
          <w:color w:val="000000"/>
        </w:rPr>
        <w:t xml:space="preserve"> 2019 жылға арналған Тимирязев ауданының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139"/>
        <w:gridCol w:w="1139"/>
        <w:gridCol w:w="6098"/>
        <w:gridCol w:w="3086"/>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2 507 656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мүліті жалға беруден түсетін кірістер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2 181 289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2 181 289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2 181 289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2 510 551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138 147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138 147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1 708 241,2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1 680 588,2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1 404 541,2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46 742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жасөспірімдердің психикалық денсаулығын зерттеу және халыққа психологиялық-медициналық-педагогикалық консультациялық көмек көрсету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мемлеттік мекемелерінің және ұйымдарың күрделі шығыстары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100 361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85 647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колдау көрсету жөніндегі шараларды іске асыру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106 907,8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106 907,8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98 793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49" w:id="26"/>
    <w:p>
      <w:pPr>
        <w:spacing w:after="0"/>
        <w:ind w:left="0"/>
        <w:jc w:val="left"/>
      </w:pPr>
      <w:r>
        <w:rPr>
          <w:rFonts w:ascii="Times New Roman"/>
          <w:b/>
          <w:i w:val="false"/>
          <w:color w:val="000000"/>
        </w:rPr>
        <w:t xml:space="preserve"> 2019 жылға арналған Тимирязев ауданындағы ауылдық округтер бойынша бюджетінің ағымдағы бюджеттік бағдарламаларының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1516"/>
        <w:gridCol w:w="1516"/>
        <w:gridCol w:w="1516"/>
        <w:gridCol w:w="4119"/>
        <w:gridCol w:w="2914"/>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7"/>
          <w:p>
            <w:pPr>
              <w:spacing w:after="20"/>
              <w:ind w:left="20"/>
              <w:jc w:val="both"/>
            </w:pPr>
            <w:r>
              <w:rPr>
                <w:rFonts w:ascii="Times New Roman"/>
                <w:b w:val="false"/>
                <w:i w:val="false"/>
                <w:color w:val="000000"/>
                <w:sz w:val="20"/>
              </w:rPr>
              <w:t xml:space="preserve">
Сомаcы </w:t>
            </w:r>
            <w:r>
              <w:br/>
            </w:r>
            <w:r>
              <w:rPr>
                <w:rFonts w:ascii="Times New Roman"/>
                <w:b w:val="false"/>
                <w:i w:val="false"/>
                <w:color w:val="000000"/>
                <w:sz w:val="20"/>
              </w:rPr>
              <w:t>
(мың теңге)</w:t>
            </w:r>
          </w:p>
          <w:bookmarkEnd w:id="27"/>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155 541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138 147</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138 147</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128 147</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қаражаттарының есебінен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127 942</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17394</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17 394</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17 394</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қаражаттарының есебінен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15 146</w:t>
            </w:r>
          </w:p>
        </w:tc>
      </w:tr>
    </w:tbl>
    <w:bookmarkStart w:name="z51" w:id="28"/>
    <w:p>
      <w:pPr>
        <w:spacing w:after="0"/>
        <w:ind w:left="0"/>
        <w:jc w:val="both"/>
      </w:pPr>
      <w:r>
        <w:rPr>
          <w:rFonts w:ascii="Times New Roman"/>
          <w:b w:val="false"/>
          <w:i w:val="false"/>
          <w:color w:val="000000"/>
          <w:sz w:val="28"/>
        </w:rPr>
        <w:t>
      Кестенің жалғасы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1436"/>
        <w:gridCol w:w="1436"/>
        <w:gridCol w:w="1437"/>
        <w:gridCol w:w="1840"/>
        <w:gridCol w:w="1706"/>
        <w:gridCol w:w="1437"/>
        <w:gridCol w:w="1438"/>
      </w:tblGrid>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ауылдық округі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 ауылдық округі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ауылдық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 ауылдық округі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ауылдық округі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 ауылдық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ауылдық округі</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8 093</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102285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29"/>
    <w:p>
      <w:pPr>
        <w:spacing w:after="0"/>
        <w:ind w:left="0"/>
        <w:jc w:val="both"/>
      </w:pPr>
      <w:r>
        <w:rPr>
          <w:rFonts w:ascii="Times New Roman"/>
          <w:b w:val="false"/>
          <w:i w:val="false"/>
          <w:color w:val="000000"/>
          <w:sz w:val="28"/>
        </w:rPr>
        <w:t>
      Кестенің жалғасы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1"/>
        <w:gridCol w:w="1931"/>
        <w:gridCol w:w="1626"/>
        <w:gridCol w:w="1626"/>
        <w:gridCol w:w="1626"/>
        <w:gridCol w:w="1932"/>
        <w:gridCol w:w="1628"/>
      </w:tblGrid>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 ауылдық округі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ауылдық округі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Құртай ауылдық округі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ауылдық округі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8 558</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8 867</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7 841</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61" w:id="30"/>
    <w:p>
      <w:pPr>
        <w:spacing w:after="0"/>
        <w:ind w:left="0"/>
        <w:jc w:val="left"/>
      </w:pPr>
      <w:r>
        <w:rPr>
          <w:rFonts w:ascii="Times New Roman"/>
          <w:b/>
          <w:i w:val="false"/>
          <w:color w:val="000000"/>
        </w:rPr>
        <w:t xml:space="preserve"> 2019 жылға арналған 451-007 бағдарламасы бойынша "Жергілікті өкілетті органдардың шешімдері бойынша мұқтаж азаматтардың жекелеген топтарына әлеуметтік көмек" жергілікті өкілетті органдар шешімі бойынша жекелеген санаттағы мұқтаж азаматтарға төлем тізбесі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11054"/>
        <w:gridCol w:w="787"/>
      </w:tblGrid>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түрлері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 немесе өрт салдарынан азаматқа (отбасына) не оның мүлкіне залал келтіру</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марапатталған,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 (күйеулерi)</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медальдерімен марапатталған адамдар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Кеңестік Социалистік Республикалар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Кеңестік Социалистік Республикалар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яғни ұрыс қимылдарын қамтамасыз етуге қатысқаны үшін бұрынғы Кеңестік Социалистік Республикалар Одағының ордендерімен және медальдерімен марапатталған жұмысшылар мен қызметшілер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әскери қызметін өткеру кезінде қаза тапқан (қайтыс болған) әскери қызметшілердің отбасылары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азаматы болып табылатын адамдар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I, II дәрежелі "Ана Даңқы" ордендерімен марапатталған немесе бұрын "Ардақты ана" атағын алған көп балалы аналар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ерекше еңбегі үшін зейнетақы тағайындалған адамдар, облыстық маңызы бар дербес зейнеткер мәртебесіне ие зейнеткерлер, облыстың, (қаланың, ауданның) құрметті азаматтары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тіс протездеуге мұқтаждығы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мүгедектерінің,сондай-ақ жеңiлдiктер мен кепiлдiктер жағынан Ұлы Отан соғысының қатысушылары мен мүгедектеріне теңестiрiлген адамдардың Қазақстан Республикасының санаторийлерінде және профилакторийлерінде санаторлық-курорттық емделуге мұқтаждығы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емделуде жатқан азаматтарда туберкулездің белсенді түрінің болуы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мүгедектерінің коммуналдық қызметтерді төлеу және отын сатып алу үшін шығынның орнын толтыруға мұқтаждығы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(отбасының) ең төмен күнкөріс деңгейі мөлшерінің бір еселік шегінен аспайтын жан басына шаққандағы орташа табысының болуы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bookmarkStart w:name="z70" w:id="31"/>
    <w:p>
      <w:pPr>
        <w:spacing w:after="0"/>
        <w:ind w:left="0"/>
        <w:jc w:val="left"/>
      </w:pPr>
      <w:r>
        <w:rPr>
          <w:rFonts w:ascii="Times New Roman"/>
          <w:b/>
          <w:i w:val="false"/>
          <w:color w:val="000000"/>
        </w:rPr>
        <w:t xml:space="preserve"> Қаржылық жыл басына қалыптасқан бос қалдықтар есебінен 2019 жылға бюджеттік шығындары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gridCol w:w="1639"/>
        <w:gridCol w:w="1639"/>
        <w:gridCol w:w="5098"/>
        <w:gridCol w:w="2718"/>
      </w:tblGrid>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қызметін қамтамасыз ету жөніндегі қызметтер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балаларды мектепке дейін тегін алып баруды және кері алып келуді ұйымдастыру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1229,2</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1229,2</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құрылыс, тұрғын үй-коммуналдық шаруашылығы, жолаушылар көлігі және автомобиль жолдары бөлімі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