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bc10" w14:textId="4b6b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21 желтоқсандағы № 41/2 "2019-2021 жылдарға арналған аудандық бюджетті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29 наурыздағы № 47/4 шешімі. Солтүстік Қазақстан облысының Әділет департаментінде 2019 жылғы 3 сәуірде № 5286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бюджетті бекіту туралы" Солтүстік Қазақстан облысы Мамлют ауданы мәслихатының 2018 жылғы 21 желтоқсандағы № 41/2 </w:t>
      </w:r>
      <w:r>
        <w:rPr>
          <w:rFonts w:ascii="Times New Roman"/>
          <w:b w:val="false"/>
          <w:i w:val="false"/>
          <w:color w:val="000000"/>
          <w:sz w:val="28"/>
        </w:rPr>
        <w:t>шешіміне</w:t>
      </w:r>
      <w:r>
        <w:rPr>
          <w:rFonts w:ascii="Times New Roman"/>
          <w:b w:val="false"/>
          <w:i w:val="false"/>
          <w:color w:val="000000"/>
          <w:sz w:val="28"/>
        </w:rPr>
        <w:t xml:space="preserve"> (2019 жылғы 9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5116 болып тіркелді) келесі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3460991 мың теңге:</w:t>
      </w:r>
    </w:p>
    <w:bookmarkEnd w:id="3"/>
    <w:bookmarkStart w:name="z9" w:id="4"/>
    <w:p>
      <w:pPr>
        <w:spacing w:after="0"/>
        <w:ind w:left="0"/>
        <w:jc w:val="both"/>
      </w:pPr>
      <w:r>
        <w:rPr>
          <w:rFonts w:ascii="Times New Roman"/>
          <w:b w:val="false"/>
          <w:i w:val="false"/>
          <w:color w:val="000000"/>
          <w:sz w:val="28"/>
        </w:rPr>
        <w:t>
      салықтық түсімдер – 426452 мың теңге;</w:t>
      </w:r>
    </w:p>
    <w:bookmarkEnd w:id="4"/>
    <w:bookmarkStart w:name="z10" w:id="5"/>
    <w:p>
      <w:pPr>
        <w:spacing w:after="0"/>
        <w:ind w:left="0"/>
        <w:jc w:val="both"/>
      </w:pPr>
      <w:r>
        <w:rPr>
          <w:rFonts w:ascii="Times New Roman"/>
          <w:b w:val="false"/>
          <w:i w:val="false"/>
          <w:color w:val="000000"/>
          <w:sz w:val="28"/>
        </w:rPr>
        <w:t>
      салықтық емес түсімдер – 34918,9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20200 мың теңге;</w:t>
      </w:r>
    </w:p>
    <w:bookmarkEnd w:id="6"/>
    <w:bookmarkStart w:name="z12" w:id="7"/>
    <w:p>
      <w:pPr>
        <w:spacing w:after="0"/>
        <w:ind w:left="0"/>
        <w:jc w:val="both"/>
      </w:pPr>
      <w:r>
        <w:rPr>
          <w:rFonts w:ascii="Times New Roman"/>
          <w:b w:val="false"/>
          <w:i w:val="false"/>
          <w:color w:val="000000"/>
          <w:sz w:val="28"/>
        </w:rPr>
        <w:t>
      трансферттер түсімі – 2979420,1 мың теңге;</w:t>
      </w:r>
    </w:p>
    <w:bookmarkEnd w:id="7"/>
    <w:bookmarkStart w:name="z13" w:id="8"/>
    <w:p>
      <w:pPr>
        <w:spacing w:after="0"/>
        <w:ind w:left="0"/>
        <w:jc w:val="both"/>
      </w:pPr>
      <w:r>
        <w:rPr>
          <w:rFonts w:ascii="Times New Roman"/>
          <w:b w:val="false"/>
          <w:i w:val="false"/>
          <w:color w:val="000000"/>
          <w:sz w:val="28"/>
        </w:rPr>
        <w:t>
      2) шығындар – 3462344,2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6677 мың теңге:</w:t>
      </w:r>
    </w:p>
    <w:bookmarkEnd w:id="9"/>
    <w:bookmarkStart w:name="z15" w:id="10"/>
    <w:p>
      <w:pPr>
        <w:spacing w:after="0"/>
        <w:ind w:left="0"/>
        <w:jc w:val="both"/>
      </w:pPr>
      <w:r>
        <w:rPr>
          <w:rFonts w:ascii="Times New Roman"/>
          <w:b w:val="false"/>
          <w:i w:val="false"/>
          <w:color w:val="000000"/>
          <w:sz w:val="28"/>
        </w:rPr>
        <w:t>
      бюджеттік кредиттер – 15150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8473 мың теңге;</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-8030,2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8030,2 мың теңге;</w:t>
      </w:r>
    </w:p>
    <w:bookmarkEnd w:id="16"/>
    <w:bookmarkStart w:name="z22" w:id="17"/>
    <w:p>
      <w:pPr>
        <w:spacing w:after="0"/>
        <w:ind w:left="0"/>
        <w:jc w:val="both"/>
      </w:pPr>
      <w:r>
        <w:rPr>
          <w:rFonts w:ascii="Times New Roman"/>
          <w:b w:val="false"/>
          <w:i w:val="false"/>
          <w:color w:val="000000"/>
          <w:sz w:val="28"/>
        </w:rPr>
        <w:t>
      қарыздар түсімі – 15150 мың теңге;</w:t>
      </w:r>
    </w:p>
    <w:bookmarkEnd w:id="17"/>
    <w:bookmarkStart w:name="z23" w:id="18"/>
    <w:p>
      <w:pPr>
        <w:spacing w:after="0"/>
        <w:ind w:left="0"/>
        <w:jc w:val="both"/>
      </w:pPr>
      <w:r>
        <w:rPr>
          <w:rFonts w:ascii="Times New Roman"/>
          <w:b w:val="false"/>
          <w:i w:val="false"/>
          <w:color w:val="000000"/>
          <w:sz w:val="28"/>
        </w:rPr>
        <w:t>
      қарыздарды өтеу – 8473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1353,2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 </w:t>
      </w:r>
    </w:p>
    <w:bookmarkEnd w:id="20"/>
    <w:bookmarkStart w:name="z26" w:id="21"/>
    <w:p>
      <w:pPr>
        <w:spacing w:after="0"/>
        <w:ind w:left="0"/>
        <w:jc w:val="both"/>
      </w:pPr>
      <w:r>
        <w:rPr>
          <w:rFonts w:ascii="Times New Roman"/>
          <w:b w:val="false"/>
          <w:i w:val="false"/>
          <w:color w:val="000000"/>
          <w:sz w:val="28"/>
        </w:rPr>
        <w:t xml:space="preserve">
       "6-1. 2019 жылға Солтүстік Қазақстан облысы Мамлют аудандық бюджетте "Солтүстік Қазақстан облысы Мамлютка қаласы әкімінің аппараты" коммуналдық мемлекеттік мекемесінің бюджетіне аудандық бюджеттен берілетін нысаналы ағымды трансферттер көлемі 4710 мың теңге сомада көзделсін.";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6), 7), 8) тармақшаларымен толықтырылсын:</w:t>
      </w:r>
    </w:p>
    <w:bookmarkStart w:name="z28" w:id="22"/>
    <w:p>
      <w:pPr>
        <w:spacing w:after="0"/>
        <w:ind w:left="0"/>
        <w:jc w:val="both"/>
      </w:pPr>
      <w:r>
        <w:rPr>
          <w:rFonts w:ascii="Times New Roman"/>
          <w:b w:val="false"/>
          <w:i w:val="false"/>
          <w:color w:val="000000"/>
          <w:sz w:val="28"/>
        </w:rPr>
        <w:t>
       "6) 70000 мың теңге – еңбекақы төлеу қоры;</w:t>
      </w:r>
    </w:p>
    <w:bookmarkEnd w:id="22"/>
    <w:bookmarkStart w:name="z29" w:id="23"/>
    <w:p>
      <w:pPr>
        <w:spacing w:after="0"/>
        <w:ind w:left="0"/>
        <w:jc w:val="both"/>
      </w:pPr>
      <w:r>
        <w:rPr>
          <w:rFonts w:ascii="Times New Roman"/>
          <w:b w:val="false"/>
          <w:i w:val="false"/>
          <w:color w:val="000000"/>
          <w:sz w:val="28"/>
        </w:rPr>
        <w:t>
      7) 7769,1 мың теңге - Становое ауылындағы су құбырды тарату желілерін ағымдағы жөндеу;</w:t>
      </w:r>
    </w:p>
    <w:bookmarkEnd w:id="23"/>
    <w:bookmarkStart w:name="z30" w:id="24"/>
    <w:p>
      <w:pPr>
        <w:spacing w:after="0"/>
        <w:ind w:left="0"/>
        <w:jc w:val="both"/>
      </w:pPr>
      <w:r>
        <w:rPr>
          <w:rFonts w:ascii="Times New Roman"/>
          <w:b w:val="false"/>
          <w:i w:val="false"/>
          <w:color w:val="000000"/>
          <w:sz w:val="28"/>
        </w:rPr>
        <w:t>
      8) 20000 мың теңге – "Солтүстік Қазақстан облысы Мамлют ауданы әкімдігінің мәдениет және тілдерді дамыту бөлімі" коммуналдық мемлекеттік мекемесінің "Мамлют мәдени орталығы" мемлекеттік қазыналық коммуналдық кәсіпорны материалдық-техникалық базасын нығайту және ғимараттың шатырын күрделі жөндеу.";</w:t>
      </w:r>
    </w:p>
    <w:bookmarkEnd w:id="24"/>
    <w:bookmarkStart w:name="z31" w:id="25"/>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13-1-тармағымен</w:t>
      </w:r>
      <w:r>
        <w:rPr>
          <w:rFonts w:ascii="Times New Roman"/>
          <w:b w:val="false"/>
          <w:i w:val="false"/>
          <w:color w:val="000000"/>
          <w:sz w:val="28"/>
        </w:rPr>
        <w:t xml:space="preserve"> толықтырылсын:</w:t>
      </w:r>
    </w:p>
    <w:bookmarkEnd w:id="25"/>
    <w:bookmarkStart w:name="z32" w:id="26"/>
    <w:p>
      <w:pPr>
        <w:spacing w:after="0"/>
        <w:ind w:left="0"/>
        <w:jc w:val="both"/>
      </w:pPr>
      <w:r>
        <w:rPr>
          <w:rFonts w:ascii="Times New Roman"/>
          <w:b w:val="false"/>
          <w:i w:val="false"/>
          <w:color w:val="000000"/>
          <w:sz w:val="28"/>
        </w:rPr>
        <w:t>
       "13-1. 2019 жылдың 1 қаңтарына қалыптасқан бюджет қаражатының бос қалдықтары 10-қосымшаға сәйкес бюджеттік бағдарламалар бойынша шығыстарға 1353,2 мың теңге сомасында бағытталсын.";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баяндалсын:</w:t>
      </w:r>
    </w:p>
    <w:bookmarkStart w:name="z34" w:id="27"/>
    <w:p>
      <w:pPr>
        <w:spacing w:after="0"/>
        <w:ind w:left="0"/>
        <w:jc w:val="both"/>
      </w:pPr>
      <w:r>
        <w:rPr>
          <w:rFonts w:ascii="Times New Roman"/>
          <w:b w:val="false"/>
          <w:i w:val="false"/>
          <w:color w:val="000000"/>
          <w:sz w:val="28"/>
        </w:rPr>
        <w:t>
       "14. Мамлют ауданының жергілікті атқарушы органының 2019 жылға арналған резерві 40 мың теңге сомасында бекітілсін.".</w:t>
      </w:r>
    </w:p>
    <w:bookmarkEnd w:id="27"/>
    <w:bookmarkStart w:name="z35"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8"/>
    <w:bookmarkStart w:name="z36" w:id="29"/>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10-қосымшамен толықтырылсын.</w:t>
      </w:r>
    </w:p>
    <w:bookmarkEnd w:id="29"/>
    <w:bookmarkStart w:name="z37" w:id="30"/>
    <w:p>
      <w:pPr>
        <w:spacing w:after="0"/>
        <w:ind w:left="0"/>
        <w:jc w:val="both"/>
      </w:pPr>
      <w:r>
        <w:rPr>
          <w:rFonts w:ascii="Times New Roman"/>
          <w:b w:val="false"/>
          <w:i w:val="false"/>
          <w:color w:val="000000"/>
          <w:sz w:val="28"/>
        </w:rPr>
        <w:t>
      2. Осы шешім 2019 жылғы 1 қаңтардан бастап қолданысқа енгізіледi.</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29 наурыздағы № 47/4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1-қосымша</w:t>
            </w:r>
          </w:p>
        </w:tc>
      </w:tr>
    </w:tbl>
    <w:bookmarkStart w:name="z40" w:id="31"/>
    <w:p>
      <w:pPr>
        <w:spacing w:after="0"/>
        <w:ind w:left="0"/>
        <w:jc w:val="left"/>
      </w:pPr>
      <w:r>
        <w:rPr>
          <w:rFonts w:ascii="Times New Roman"/>
          <w:b/>
          <w:i w:val="false"/>
          <w:color w:val="000000"/>
        </w:rPr>
        <w:t xml:space="preserve"> 2019 жылға арналған Мамлют аудандық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2"/>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2979420,1</w:t>
            </w:r>
          </w:p>
        </w:tc>
      </w:tr>
    </w:tbl>
    <w:bookmarkStart w:name="z42"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3462344,2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2010839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6"/>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29 наурыздағы № 47/4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4-қосымша</w:t>
            </w:r>
          </w:p>
        </w:tc>
      </w:tr>
    </w:tbl>
    <w:bookmarkStart w:name="z49" w:id="38"/>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117687,6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бағынышындағы мемлекеттік мекемелер және ұйымдарының күрделі шығындары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Елді мекендердегі көшелерді</w:t>
            </w:r>
            <w:r>
              <w:br/>
            </w:r>
            <w:r>
              <w:rPr>
                <w:rFonts w:ascii="Times New Roman"/>
                <w:b w:val="false"/>
                <w:i w:val="false"/>
                <w:color w:val="000000"/>
                <w:sz w:val="20"/>
              </w:rPr>
              <w:t>
жарықтандыру</w:t>
            </w:r>
          </w:p>
          <w:bookmarkEnd w:id="39"/>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29 наурыздағы № 47/4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10-қосымша</w:t>
            </w:r>
          </w:p>
        </w:tc>
      </w:tr>
    </w:tbl>
    <w:bookmarkStart w:name="z53" w:id="40"/>
    <w:p>
      <w:pPr>
        <w:spacing w:after="0"/>
        <w:ind w:left="0"/>
        <w:jc w:val="left"/>
      </w:pPr>
      <w:r>
        <w:rPr>
          <w:rFonts w:ascii="Times New Roman"/>
          <w:b/>
          <w:i w:val="false"/>
          <w:color w:val="000000"/>
        </w:rPr>
        <w:t xml:space="preserve"> 2019 жылдың 1 қантарына қалыптасқан, бюджет қаражатының бос қалдықтарын бағыттау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762"/>
        <w:gridCol w:w="1762"/>
        <w:gridCol w:w="4843"/>
        <w:gridCol w:w="25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