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748d" w14:textId="6ec7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2018 жылғы 27 желтоқсандағы № 25-1 "2019-2021 жылдарға арналған Солтүстік Қазақстан облысы Мағжан Жұмабаев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2019 жылғы 12 наурыздағы № 28-4 шешімі. Солтүстік Қазақстан облысының Әділет департаментінде 2019 жылғы 29 наурызда № 5273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мәслихатының 2018 жылғы 27 желтоқсандағы № 25-1 "2019-2021 жылдарға арналған Солтүстік Қазақстан облысы Мағжан Жұмабаев ауданының бюджетін бекіту туралы" (2019 жылғы 10 қаңтарда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5120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1-тармақ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"1. 2019-2021 жылдарға арналған Солтүстік Қазақстан облысы Мағжан Жұмабаев ауданының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6 617 221,0 мың теңге:</w:t>
      </w:r>
    </w:p>
    <w:bookmarkEnd w:id="4"/>
    <w:bookmarkStart w:name="z9" w:id="5"/>
    <w:p>
      <w:pPr>
        <w:spacing w:after="0"/>
        <w:ind w:left="0"/>
        <w:jc w:val="both"/>
      </w:pPr>
      <w:r>
        <w:rPr>
          <w:rFonts w:ascii="Times New Roman"/>
          <w:b w:val="false"/>
          <w:i w:val="false"/>
          <w:color w:val="000000"/>
          <w:sz w:val="28"/>
        </w:rPr>
        <w:t>
      салықтық түсімдер – 550 711,0 мың теңге;</w:t>
      </w:r>
    </w:p>
    <w:bookmarkEnd w:id="5"/>
    <w:bookmarkStart w:name="z10" w:id="6"/>
    <w:p>
      <w:pPr>
        <w:spacing w:after="0"/>
        <w:ind w:left="0"/>
        <w:jc w:val="both"/>
      </w:pPr>
      <w:r>
        <w:rPr>
          <w:rFonts w:ascii="Times New Roman"/>
          <w:b w:val="false"/>
          <w:i w:val="false"/>
          <w:color w:val="000000"/>
          <w:sz w:val="28"/>
        </w:rPr>
        <w:t>
      салықтық емес түсімдер – 4 108,0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7 200,0 мың теңге;</w:t>
      </w:r>
    </w:p>
    <w:bookmarkEnd w:id="7"/>
    <w:bookmarkStart w:name="z12" w:id="8"/>
    <w:p>
      <w:pPr>
        <w:spacing w:after="0"/>
        <w:ind w:left="0"/>
        <w:jc w:val="both"/>
      </w:pPr>
      <w:r>
        <w:rPr>
          <w:rFonts w:ascii="Times New Roman"/>
          <w:b w:val="false"/>
          <w:i w:val="false"/>
          <w:color w:val="000000"/>
          <w:sz w:val="28"/>
        </w:rPr>
        <w:t xml:space="preserve">
      трансферттер түсімі – 6 055 202,0 мың теңге; </w:t>
      </w:r>
    </w:p>
    <w:bookmarkEnd w:id="8"/>
    <w:bookmarkStart w:name="z13" w:id="9"/>
    <w:p>
      <w:pPr>
        <w:spacing w:after="0"/>
        <w:ind w:left="0"/>
        <w:jc w:val="both"/>
      </w:pPr>
      <w:r>
        <w:rPr>
          <w:rFonts w:ascii="Times New Roman"/>
          <w:b w:val="false"/>
          <w:i w:val="false"/>
          <w:color w:val="000000"/>
          <w:sz w:val="28"/>
        </w:rPr>
        <w:t>
      2) шығындар – 6 649 976,3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23 779,0 мың теңге;</w:t>
      </w:r>
    </w:p>
    <w:bookmarkEnd w:id="10"/>
    <w:bookmarkStart w:name="z15" w:id="11"/>
    <w:p>
      <w:pPr>
        <w:spacing w:after="0"/>
        <w:ind w:left="0"/>
        <w:jc w:val="both"/>
      </w:pPr>
      <w:r>
        <w:rPr>
          <w:rFonts w:ascii="Times New Roman"/>
          <w:b w:val="false"/>
          <w:i w:val="false"/>
          <w:color w:val="000000"/>
          <w:sz w:val="28"/>
        </w:rPr>
        <w:t>
      бюджеттік кредиттер – 30 300,0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6 521,0 мың теңге;</w:t>
      </w:r>
    </w:p>
    <w:bookmarkEnd w:id="12"/>
    <w:bookmarkStart w:name="z17" w:id="13"/>
    <w:p>
      <w:pPr>
        <w:spacing w:after="0"/>
        <w:ind w:left="0"/>
        <w:jc w:val="both"/>
      </w:pPr>
      <w:r>
        <w:rPr>
          <w:rFonts w:ascii="Times New Roman"/>
          <w:b w:val="false"/>
          <w:i w:val="false"/>
          <w:color w:val="000000"/>
          <w:sz w:val="28"/>
        </w:rPr>
        <w:t>
      4) қаржы активтерімен жасалатын операциялар бойынша сальдо – 14 290,0:</w:t>
      </w:r>
    </w:p>
    <w:bookmarkEnd w:id="13"/>
    <w:bookmarkStart w:name="z18" w:id="14"/>
    <w:p>
      <w:pPr>
        <w:spacing w:after="0"/>
        <w:ind w:left="0"/>
        <w:jc w:val="both"/>
      </w:pPr>
      <w:r>
        <w:rPr>
          <w:rFonts w:ascii="Times New Roman"/>
          <w:b w:val="false"/>
          <w:i w:val="false"/>
          <w:color w:val="000000"/>
          <w:sz w:val="28"/>
        </w:rPr>
        <w:t>
      қаржы активтерін сатып алу – 14 290,0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(- 70 824,3)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70 824,3 мың теңге;</w:t>
      </w:r>
    </w:p>
    <w:bookmarkEnd w:id="17"/>
    <w:bookmarkStart w:name="z22" w:id="18"/>
    <w:p>
      <w:pPr>
        <w:spacing w:after="0"/>
        <w:ind w:left="0"/>
        <w:jc w:val="both"/>
      </w:pPr>
      <w:r>
        <w:rPr>
          <w:rFonts w:ascii="Times New Roman"/>
          <w:b w:val="false"/>
          <w:i w:val="false"/>
          <w:color w:val="000000"/>
          <w:sz w:val="28"/>
        </w:rPr>
        <w:t>
      қарыздар түсімі – 30 300,0 мың теңге;</w:t>
      </w:r>
    </w:p>
    <w:bookmarkEnd w:id="18"/>
    <w:bookmarkStart w:name="z23" w:id="19"/>
    <w:p>
      <w:pPr>
        <w:spacing w:after="0"/>
        <w:ind w:left="0"/>
        <w:jc w:val="both"/>
      </w:pPr>
      <w:r>
        <w:rPr>
          <w:rFonts w:ascii="Times New Roman"/>
          <w:b w:val="false"/>
          <w:i w:val="false"/>
          <w:color w:val="000000"/>
          <w:sz w:val="28"/>
        </w:rPr>
        <w:t>
      қарыздарды өтеу – 6 521,0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47 045,3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14), 15) тармақшалармен толықтырылсын:</w:t>
      </w:r>
    </w:p>
    <w:bookmarkStart w:name="z26" w:id="21"/>
    <w:p>
      <w:pPr>
        <w:spacing w:after="0"/>
        <w:ind w:left="0"/>
        <w:jc w:val="both"/>
      </w:pPr>
      <w:r>
        <w:rPr>
          <w:rFonts w:ascii="Times New Roman"/>
          <w:b w:val="false"/>
          <w:i w:val="false"/>
          <w:color w:val="000000"/>
          <w:sz w:val="28"/>
        </w:rPr>
        <w:t>
       "14) Новотроицкое ауылындағы сумен жабдықтау ажыратқыш жүйелерді реконструкцилауға жобалық-сметалық құжаттаманы әзірлеуге;</w:t>
      </w:r>
    </w:p>
    <w:bookmarkEnd w:id="21"/>
    <w:bookmarkStart w:name="z27" w:id="22"/>
    <w:p>
      <w:pPr>
        <w:spacing w:after="0"/>
        <w:ind w:left="0"/>
        <w:jc w:val="both"/>
      </w:pPr>
      <w:r>
        <w:rPr>
          <w:rFonts w:ascii="Times New Roman"/>
          <w:b w:val="false"/>
          <w:i w:val="false"/>
          <w:color w:val="000000"/>
          <w:sz w:val="28"/>
        </w:rPr>
        <w:t>
      15) Қарағанды ауылдық округінің Қарағанды ауылында бос уақыт орталығын ағымдағы жөндеуге.";</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Симбирцева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2019 жылғы 12 наурыздағы № 28-4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2018 жылғы 27 желтоқсандағы № 25-1 шешіміне 1-қосымша</w:t>
            </w:r>
          </w:p>
        </w:tc>
      </w:tr>
    </w:tbl>
    <w:bookmarkStart w:name="z34" w:id="25"/>
    <w:p>
      <w:pPr>
        <w:spacing w:after="0"/>
        <w:ind w:left="0"/>
        <w:jc w:val="left"/>
      </w:pPr>
      <w:r>
        <w:rPr>
          <w:rFonts w:ascii="Times New Roman"/>
          <w:b/>
          <w:i w:val="false"/>
          <w:color w:val="000000"/>
        </w:rPr>
        <w:t xml:space="preserve"> Мағжан Жұмабаев ауданының 2019 жылға арналған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6"/>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6 617 221,0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6 055 202,0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6 055 202,0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6 055 202,0</w:t>
            </w:r>
          </w:p>
        </w:tc>
      </w:tr>
    </w:tbl>
    <w:p>
      <w:pPr>
        <w:spacing w:after="0"/>
        <w:ind w:left="0"/>
        <w:jc w:val="left"/>
      </w:pP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Кестенің жалғасы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6 649 976,3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532 646,6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111 654,8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211 471,3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204 496,3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152 303,1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3 457 901,8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3 421 304,8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2 691 040,3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372 165,5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168 986,0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отбасыға берілген алыс елді мекендерден мектеп жасындағы балаларды асырап бағу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454 453,0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225 169,0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271 999,1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 рылған (зарарсыздандырылған) және қайта өңделген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1 080 819,8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1 056 184,0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2019 жылғы 12 наурыздағы № 28-4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2018 жылғы 27 желтоқсандағы № 25-1 шешіміне № 4 қосымша</w:t>
            </w:r>
          </w:p>
        </w:tc>
      </w:tr>
    </w:tbl>
    <w:bookmarkStart w:name="z45" w:id="34"/>
    <w:p>
      <w:pPr>
        <w:spacing w:after="0"/>
        <w:ind w:left="0"/>
        <w:jc w:val="left"/>
      </w:pPr>
      <w:r>
        <w:rPr>
          <w:rFonts w:ascii="Times New Roman"/>
          <w:b/>
          <w:i w:val="false"/>
          <w:color w:val="000000"/>
        </w:rPr>
        <w:t xml:space="preserve"> Мағжан Жұмабаев ауданы ауылдық округтерінің 2019 жылға арналған бюджеттік бағдарламалары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354 876,1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211 471,3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211 471,3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204 496,3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6 975,0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14 326,0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14 326,0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14 326,0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2 200,0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2 200,0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77 543,0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77 543,0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77 543,0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24 635,8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24 635,8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24 635,8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24 700,0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24 700,0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bl>
    <w:bookmarkStart w:name="z46" w:id="35"/>
    <w:p>
      <w:pPr>
        <w:spacing w:after="0"/>
        <w:ind w:left="0"/>
        <w:jc w:val="both"/>
      </w:pPr>
      <w:r>
        <w:rPr>
          <w:rFonts w:ascii="Times New Roman"/>
          <w:b w:val="false"/>
          <w:i w:val="false"/>
          <w:color w:val="000000"/>
          <w:sz w:val="28"/>
        </w:rPr>
        <w:t>
      Кестенің жалғасы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2094"/>
        <w:gridCol w:w="2094"/>
        <w:gridCol w:w="2095"/>
        <w:gridCol w:w="2095"/>
        <w:gridCol w:w="20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9 722,0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11 035,0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12 248,0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10 772,0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31 890,0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14 834,0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8 582,0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11 035,0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10 429,0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9 212,0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10 600,0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11 434,0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8 582,0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11 035,0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10 429,0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9 212,0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10 600,0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11 434,0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8 582,0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11 035,0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10 429,0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9 212,0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10 600,0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11 434,0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679,0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20 150,0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679,0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20 150,0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679,0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20 150,0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bl>
    <w:bookmarkStart w:name="z47"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21 344,0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12 369,0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50 267,8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18 475,0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14 196,0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9 727,0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11 229,0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13 911,0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10 536,0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9 727,0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11 229,0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13 911,0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10 536,0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9 727,0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11 229,0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10 446,0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10 536,0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3 465,0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2 336,0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2 336,0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2 336,0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8 624,0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9 081,0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8 624,0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9 081,0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8 624,0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9 081,0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24 635,8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24 635,8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24 635,8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bl>
    <w:bookmarkStart w:name="z48"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26 674,0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13 797,0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15 295,5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22 630,2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18 389,6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18 341,0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21 082,0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15 966,0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12 497,0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11 260,5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11 058,2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9 828,6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9 737,0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9 529,0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15 966,0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12 497,0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11 260,5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11 058,2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9 828,6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9 737,0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9 529,0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12 456,0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12 497,0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11 260,5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11 058,2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9 828,6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9 737,0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9 529,0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2 290,0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2 290,0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2 290,0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7 208,0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7 982,0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6 181,0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5 676,0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9 976,0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7 208,0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7 982,0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6 181,0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5 676,0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9 976,0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7 208,0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7 982,0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6 181,0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5 676,0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9 976,0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