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7142" w14:textId="7a67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36/12 "2019-2021 жылдарға арналған Қызылжар ауданының Прибрежный ауылдық округінің бюджетін бекіту туралы"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29 наурыздағы № 40/8 шешімі. Солтүстік Қазақстан облысының Әділет департаментінде 2019 жылғы 4 сәуірде № 5308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2018 жылғы 29 желтоқсандағы № 36/12 "2019-2021 жылдарға арналған Қызылжар ауданының Прибрежный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21 қаңтарда Қазақстан Республикасы нормативтік құқықтық актілерді электрондық түрдегі эталондық бақылау банкінде жарияланған, нормативтік құқықтық актілерді мемлекеттік тіркеу тізілімінде № 5154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12 087,9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5 554,9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6 533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16 675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- 4 587,1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4 587,1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4 587,1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 № 40/8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Прибрежный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