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c76" w14:textId="a9ef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Солтүстік Қазақстан облысы Жамбыл ауданының ауылдық елді мекендерінде жұмыс істейтін әлеуметтiк қамсыздандыру, мәдениет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29 сәуірдегі № 34/3 шешімі. Солтүстік Қазақстан облысының Әділет департаментінде 2019 жылғы 2 мамырда № 5382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Солтүстік Қазақстан облысы Жамбыл ауданының ауылдық елді мекендерінде жұмыс iстейтiн әлеуметтiк қамсыздандыру, мәдениет саласындағы мамандарға, сондай-ақ жергілікті бюджеттерден қаржыланатын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шешімнің 1-тармағының күші ветеринария саласындағы қызметті жүзеге асыратын ветеринария пункттерінің ветеринария мамандарына да қолданылады.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бірінші жариялаған күнінен кейін он күнтізбелік күн ішінде қолданысқа енгізіледі, бірақ 2019 жылғы 1 қаңтардан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