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c76" w14:textId="a9ef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Солтүстік Қазақстан облысы Жамбыл ауданының ауылдық елді мекендерінде жұмыс істейтін әлеуметтiк қамсыздандыру, мәдениет саласындағы мамандарға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2019 жылғы 29 сәуірдегі № 34/3 шешімі. Солтүстік Қазақстан облысының Әділет департаментінде 2019 жылғы 2 мамырда № 5382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Солтүстік Қазақстан облысы Жамбыл ауданының ауылдық елді мекендерінде жұмыс iстейтiн әлеуметтiк қамсыздандыру, мәдениет саласындағы мамандарға, сондай-ақ жергілікті бюджеттерден қаржыланатын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шешімнің 1-тармағының күші ветеринария саласындағы қызметті жүзеге асыратын ветеринария пункттерінің ветеринария мамандарына да қолданылады.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бірінші жариялаған күнінен кейін он күнтізбелік күн ішінде қолданысқа енгізіледі, бірақ 2019 жылғы 1 қаңтардан болған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