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9378" w14:textId="50093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Алматы ауылдық округі әкімінің 2019 жылғы 12 желтоқсандағы № 5 шешімі. Солтүстік Қазақстан облысының Әділет департаментінде 2019 жылғы 18 желтоқсанда № 5734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35 - 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бас мемлекеттік ветеринариялық-санитариялық инспектордың 2019 жылғы 15 қарашадағы № 10-11/143 ұсынысы негізінде, Солтүстік Қазақстан облысы Есіл ауданы Алматы ауылдық округі әкімінің міндетін атқарушысы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Есіл ауданы Алматы ауылдық округінің Жарқайың ауылы аумағынан ірі мүйізді қара мал бруцеллез ауруының ошағын жою жөніндегі ветеринариялық іс-шаралар кешенінің аяқталуына байланысты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"Шектеу іс-шараларын белгілеу туралы" Солтүстік Қазақстан облысы Есіл ауданы Алматы ауылдық округі әкімінің 2019 жылғы 17 шілдедегі № 4 (2019 жылғы 22 шілдеде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5475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 әкімінің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М.Қыдыбеков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