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6c86" w14:textId="50e6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2017 жылғы 16 наурыздағы № 11/61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2019 жылғы 9 қыркүйектегі № 41/244 шешімі. Солтүстік Қазақстан облысының Әділет департаментінде 2019 жылғы 13 қыркүйекте № 5561 болып тіркелді. Күші жойылды - Солтүстік Қазақстан облысы Есіл ауданы мәслихатының 2020 жылғы 12 наурыздағы № 46/290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мəслихатының 12.03.2020 </w:t>
      </w:r>
      <w:r>
        <w:rPr>
          <w:rFonts w:ascii="Times New Roman"/>
          <w:b w:val="false"/>
          <w:i w:val="false"/>
          <w:color w:val="ff0000"/>
          <w:sz w:val="28"/>
        </w:rPr>
        <w:t>№ 46/290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2-3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16 наурыздағы № 11/61 </w:t>
      </w:r>
      <w:r>
        <w:rPr>
          <w:rFonts w:ascii="Times New Roman"/>
          <w:b w:val="false"/>
          <w:i w:val="false"/>
          <w:color w:val="000000"/>
          <w:sz w:val="28"/>
        </w:rPr>
        <w:t>шешіміне</w:t>
      </w:r>
      <w:r>
        <w:rPr>
          <w:rFonts w:ascii="Times New Roman"/>
          <w:b w:val="false"/>
          <w:i w:val="false"/>
          <w:color w:val="000000"/>
          <w:sz w:val="28"/>
        </w:rPr>
        <w:t xml:space="preserve"> (2017 жылғы 14 сәуірінде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4136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шешімімен бекітілген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w:t>
      </w:r>
    </w:p>
    <w:bookmarkEnd w:id="2"/>
    <w:bookmarkStart w:name="z7" w:id="3"/>
    <w:p>
      <w:pPr>
        <w:spacing w:after="0"/>
        <w:ind w:left="0"/>
        <w:jc w:val="both"/>
      </w:pPr>
      <w:r>
        <w:rPr>
          <w:rFonts w:ascii="Times New Roman"/>
          <w:b w:val="false"/>
          <w:i w:val="false"/>
          <w:color w:val="000000"/>
          <w:sz w:val="28"/>
        </w:rPr>
        <w:t xml:space="preserve">
      2-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2019 жылғы 30 тамыздан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облысының</w:t>
      </w:r>
    </w:p>
    <w:bookmarkEnd w:id="8"/>
    <w:bookmarkStart w:name="z15" w:id="9"/>
    <w:p>
      <w:pPr>
        <w:spacing w:after="0"/>
        <w:ind w:left="0"/>
        <w:jc w:val="both"/>
      </w:pPr>
      <w:r>
        <w:rPr>
          <w:rFonts w:ascii="Times New Roman"/>
          <w:b w:val="false"/>
          <w:i w:val="false"/>
          <w:color w:val="000000"/>
          <w:sz w:val="28"/>
        </w:rPr>
        <w:t>
      әкімі</w:t>
      </w:r>
    </w:p>
    <w:bookmarkEnd w:id="9"/>
    <w:bookmarkStart w:name="z16" w:id="10"/>
    <w:p>
      <w:pPr>
        <w:spacing w:after="0"/>
        <w:ind w:left="0"/>
        <w:jc w:val="both"/>
      </w:pPr>
      <w:r>
        <w:rPr>
          <w:rFonts w:ascii="Times New Roman"/>
          <w:b w:val="false"/>
          <w:i w:val="false"/>
          <w:color w:val="000000"/>
          <w:sz w:val="28"/>
        </w:rPr>
        <w:t>
      Қ. Ақсақалов</w:t>
      </w:r>
    </w:p>
    <w:bookmarkEnd w:id="10"/>
    <w:bookmarkStart w:name="z17" w:id="11"/>
    <w:p>
      <w:pPr>
        <w:spacing w:after="0"/>
        <w:ind w:left="0"/>
        <w:jc w:val="both"/>
      </w:pPr>
      <w:r>
        <w:rPr>
          <w:rFonts w:ascii="Times New Roman"/>
          <w:b w:val="false"/>
          <w:i w:val="false"/>
          <w:color w:val="000000"/>
          <w:sz w:val="28"/>
        </w:rPr>
        <w:t>
      ____________</w:t>
      </w:r>
    </w:p>
    <w:bookmarkEnd w:id="11"/>
    <w:bookmarkStart w:name="z18" w:id="12"/>
    <w:p>
      <w:pPr>
        <w:spacing w:after="0"/>
        <w:ind w:left="0"/>
        <w:jc w:val="both"/>
      </w:pPr>
      <w:r>
        <w:rPr>
          <w:rFonts w:ascii="Times New Roman"/>
          <w:b w:val="false"/>
          <w:i w:val="false"/>
          <w:color w:val="000000"/>
          <w:sz w:val="28"/>
        </w:rPr>
        <w:t>
      2019 жылғы "__"______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"9" қыркүйектегі № 41/244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1" w:id="13"/>
    <w:p>
      <w:pPr>
        <w:spacing w:after="0"/>
        <w:ind w:left="0"/>
        <w:jc w:val="left"/>
      </w:pPr>
      <w:r>
        <w:rPr>
          <w:rFonts w:ascii="Times New Roman"/>
          <w:b/>
          <w:i w:val="false"/>
          <w:color w:val="000000"/>
        </w:rPr>
        <w:t xml:space="preserve"> Атаулы күндер мен мереке күндер тізбесі және әлеуметтік көмек көрсетудің еселігі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581"/>
        <w:gridCol w:w="134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4"/>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