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afaf" w14:textId="931a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Ломоносов ауылдық округі әкімінің 2019 жылғы 20 қарашадағы № 34 шешімі. Солтүстік Қазақстан облысының Әділет департаментінде 2019 жылғы 22 қарашада № 5669 болып тіркелді. Күші жойылды - Солтүстік Қазақстан облысы Ғабит Мүсірепов атындағы аудан Ломоносов ауылдық округі әкімінің 2020 жылғы 6 мамырдағы № 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Ғабит Мүсірепов атындағы аудан Ломоносов ауылдық округі əкімінің 06.05.2020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10-1-бабы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бас мемлекеттік ветеринариялық-санитарлық инспекторының мiндетiн атқарушы 2019 жылғы 02 қазандағы № 09-08/295 ұсынысы негізінде, Солтүстік Қазақстан облысы Ғабит Мүсірепов атындағы ауданының Ломоносов ауылдық округі әкімінің міндетін атқарушы ШЕШIМ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ауданының Ломоносов ауылдық округі Урожайное ауылының "АЗКО" жауапкершiлiгi шектеулi серiктестiгінің мал шаруашылығы фермасының аумағында ірі қара мал арасында бруцеллез ауруының туындауына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әкімінiң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мiндетiн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Барсуков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