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3416" w14:textId="f423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2018 жылғы 27 желтоқсандағы № 38-1 "2019-2021 жылдарға арналған Ғабит Мүсірепов атындағы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4 желтоқсандағы № 54-6 шешімі. Солтүстік Қазақстан облысының Әділет департаментінде 2019 жылғы 9 желтоқсанда № 5718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"2019-2021 жылдарға арналған Ғабит Мүсірепов атындағы ауданының бюджетін бекіту туралы" 2018 жылғы 27 желтоқсандағы № 38-1 </w:t>
      </w:r>
      <w:r>
        <w:rPr>
          <w:rFonts w:ascii="Times New Roman"/>
          <w:b w:val="false"/>
          <w:i w:val="false"/>
          <w:color w:val="000000"/>
          <w:sz w:val="28"/>
        </w:rPr>
        <w:t>шешіміне</w:t>
      </w:r>
      <w:r>
        <w:rPr>
          <w:rFonts w:ascii="Times New Roman"/>
          <w:b w:val="false"/>
          <w:i w:val="false"/>
          <w:color w:val="000000"/>
          <w:sz w:val="28"/>
        </w:rPr>
        <w:t xml:space="preserve"> (2019 жылғы 15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5141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9 006 810,9 мың теңге:</w:t>
      </w:r>
    </w:p>
    <w:bookmarkEnd w:id="3"/>
    <w:bookmarkStart w:name="z9" w:id="4"/>
    <w:p>
      <w:pPr>
        <w:spacing w:after="0"/>
        <w:ind w:left="0"/>
        <w:jc w:val="both"/>
      </w:pPr>
      <w:r>
        <w:rPr>
          <w:rFonts w:ascii="Times New Roman"/>
          <w:b w:val="false"/>
          <w:i w:val="false"/>
          <w:color w:val="000000"/>
          <w:sz w:val="28"/>
        </w:rPr>
        <w:t>
      салықтық түсімдер – 1 038 170,6 мың теңге;</w:t>
      </w:r>
    </w:p>
    <w:bookmarkEnd w:id="4"/>
    <w:bookmarkStart w:name="z10" w:id="5"/>
    <w:p>
      <w:pPr>
        <w:spacing w:after="0"/>
        <w:ind w:left="0"/>
        <w:jc w:val="both"/>
      </w:pPr>
      <w:r>
        <w:rPr>
          <w:rFonts w:ascii="Times New Roman"/>
          <w:b w:val="false"/>
          <w:i w:val="false"/>
          <w:color w:val="000000"/>
          <w:sz w:val="28"/>
        </w:rPr>
        <w:t>
      салықтық емес түсімдер – 44 605,5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76 838,4 мың теңге;</w:t>
      </w:r>
    </w:p>
    <w:bookmarkEnd w:id="6"/>
    <w:bookmarkStart w:name="z12" w:id="7"/>
    <w:p>
      <w:pPr>
        <w:spacing w:after="0"/>
        <w:ind w:left="0"/>
        <w:jc w:val="both"/>
      </w:pPr>
      <w:r>
        <w:rPr>
          <w:rFonts w:ascii="Times New Roman"/>
          <w:b w:val="false"/>
          <w:i w:val="false"/>
          <w:color w:val="000000"/>
          <w:sz w:val="28"/>
        </w:rPr>
        <w:t>
      трансферттер түсімі – 7 847 196,4 мың теңге;</w:t>
      </w:r>
    </w:p>
    <w:bookmarkEnd w:id="7"/>
    <w:bookmarkStart w:name="z13" w:id="8"/>
    <w:p>
      <w:pPr>
        <w:spacing w:after="0"/>
        <w:ind w:left="0"/>
        <w:jc w:val="both"/>
      </w:pPr>
      <w:r>
        <w:rPr>
          <w:rFonts w:ascii="Times New Roman"/>
          <w:b w:val="false"/>
          <w:i w:val="false"/>
          <w:color w:val="000000"/>
          <w:sz w:val="28"/>
        </w:rPr>
        <w:t>
      2) шығындар – 9 102 233,1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52 820,5 мың теңге:</w:t>
      </w:r>
    </w:p>
    <w:bookmarkEnd w:id="9"/>
    <w:bookmarkStart w:name="z15" w:id="10"/>
    <w:p>
      <w:pPr>
        <w:spacing w:after="0"/>
        <w:ind w:left="0"/>
        <w:jc w:val="both"/>
      </w:pPr>
      <w:r>
        <w:rPr>
          <w:rFonts w:ascii="Times New Roman"/>
          <w:b w:val="false"/>
          <w:i w:val="false"/>
          <w:color w:val="000000"/>
          <w:sz w:val="28"/>
        </w:rPr>
        <w:t>
      бюджеттік кредиттер – 113 625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60 804,5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-9 986,3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9 986,3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- 138 256,4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138 256,4 мың теңге:</w:t>
      </w:r>
    </w:p>
    <w:bookmarkEnd w:id="16"/>
    <w:bookmarkStart w:name="z22" w:id="17"/>
    <w:p>
      <w:pPr>
        <w:spacing w:after="0"/>
        <w:ind w:left="0"/>
        <w:jc w:val="both"/>
      </w:pPr>
      <w:r>
        <w:rPr>
          <w:rFonts w:ascii="Times New Roman"/>
          <w:b w:val="false"/>
          <w:i w:val="false"/>
          <w:color w:val="000000"/>
          <w:sz w:val="28"/>
        </w:rPr>
        <w:t>
      қарыздар түсімі – 113 625 мың теңге;</w:t>
      </w:r>
    </w:p>
    <w:bookmarkEnd w:id="17"/>
    <w:bookmarkStart w:name="z23" w:id="18"/>
    <w:p>
      <w:pPr>
        <w:spacing w:after="0"/>
        <w:ind w:left="0"/>
        <w:jc w:val="both"/>
      </w:pPr>
      <w:r>
        <w:rPr>
          <w:rFonts w:ascii="Times New Roman"/>
          <w:b w:val="false"/>
          <w:i w:val="false"/>
          <w:color w:val="000000"/>
          <w:sz w:val="28"/>
        </w:rPr>
        <w:t>
      қарыздарды өтеу – 60 804,5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85 435,9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мазмұндағы 23), 24), 25), 26), 27), 28), 29), 30) тармақшалармен толықтырылсын:</w:t>
      </w:r>
    </w:p>
    <w:bookmarkStart w:name="z26" w:id="20"/>
    <w:p>
      <w:pPr>
        <w:spacing w:after="0"/>
        <w:ind w:left="0"/>
        <w:jc w:val="both"/>
      </w:pPr>
      <w:r>
        <w:rPr>
          <w:rFonts w:ascii="Times New Roman"/>
          <w:b w:val="false"/>
          <w:i w:val="false"/>
          <w:color w:val="000000"/>
          <w:sz w:val="28"/>
        </w:rPr>
        <w:t>
       "23) патронат тәрбиешілерге берілген баланы (балаларды) асырап бағу;</w:t>
      </w:r>
    </w:p>
    <w:bookmarkEnd w:id="20"/>
    <w:bookmarkStart w:name="z27" w:id="21"/>
    <w:p>
      <w:pPr>
        <w:spacing w:after="0"/>
        <w:ind w:left="0"/>
        <w:jc w:val="both"/>
      </w:pPr>
      <w:r>
        <w:rPr>
          <w:rFonts w:ascii="Times New Roman"/>
          <w:b w:val="false"/>
          <w:i w:val="false"/>
          <w:color w:val="000000"/>
          <w:sz w:val="28"/>
        </w:rPr>
        <w:t>
      24) асыраушыларға ай сайынғы ақшалай төлемдер;</w:t>
      </w:r>
    </w:p>
    <w:bookmarkEnd w:id="21"/>
    <w:bookmarkStart w:name="z28" w:id="22"/>
    <w:p>
      <w:pPr>
        <w:spacing w:after="0"/>
        <w:ind w:left="0"/>
        <w:jc w:val="both"/>
      </w:pPr>
      <w:r>
        <w:rPr>
          <w:rFonts w:ascii="Times New Roman"/>
          <w:b w:val="false"/>
          <w:i w:val="false"/>
          <w:color w:val="000000"/>
          <w:sz w:val="28"/>
        </w:rPr>
        <w:t>
      25) мұқтаж азаматтарға үйде әлеуметтiк көмек көрсету;</w:t>
      </w:r>
    </w:p>
    <w:bookmarkEnd w:id="22"/>
    <w:bookmarkStart w:name="z29" w:id="23"/>
    <w:p>
      <w:pPr>
        <w:spacing w:after="0"/>
        <w:ind w:left="0"/>
        <w:jc w:val="both"/>
      </w:pPr>
      <w:r>
        <w:rPr>
          <w:rFonts w:ascii="Times New Roman"/>
          <w:b w:val="false"/>
          <w:i w:val="false"/>
          <w:color w:val="000000"/>
          <w:sz w:val="28"/>
        </w:rPr>
        <w:t>
      26) Новоишим ауылында орталық қазандардың құрылысына жобалы-сметалық құжаттарды түзету;</w:t>
      </w:r>
    </w:p>
    <w:bookmarkEnd w:id="23"/>
    <w:bookmarkStart w:name="z30" w:id="24"/>
    <w:p>
      <w:pPr>
        <w:spacing w:after="0"/>
        <w:ind w:left="0"/>
        <w:jc w:val="both"/>
      </w:pPr>
      <w:r>
        <w:rPr>
          <w:rFonts w:ascii="Times New Roman"/>
          <w:b w:val="false"/>
          <w:i w:val="false"/>
          <w:color w:val="000000"/>
          <w:sz w:val="28"/>
        </w:rPr>
        <w:t>
      27) Новоишим ауылында жылумен қамтамсыз етуге магистралды және тарату желілеріне жобалы-сметалық құжаттарды түзету;</w:t>
      </w:r>
    </w:p>
    <w:bookmarkEnd w:id="24"/>
    <w:bookmarkStart w:name="z31" w:id="25"/>
    <w:p>
      <w:pPr>
        <w:spacing w:after="0"/>
        <w:ind w:left="0"/>
        <w:jc w:val="both"/>
      </w:pPr>
      <w:r>
        <w:rPr>
          <w:rFonts w:ascii="Times New Roman"/>
          <w:b w:val="false"/>
          <w:i w:val="false"/>
          <w:color w:val="000000"/>
          <w:sz w:val="28"/>
        </w:rPr>
        <w:t xml:space="preserve">
      28) Солтүстік Қазақстан облысы Ғабит Мүсірепов атындағы аудан әкімдігінің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кәсіпорнына жылыту қазандығын сатып алу және орнату; </w:t>
      </w:r>
    </w:p>
    <w:bookmarkEnd w:id="25"/>
    <w:bookmarkStart w:name="z32" w:id="26"/>
    <w:p>
      <w:pPr>
        <w:spacing w:after="0"/>
        <w:ind w:left="0"/>
        <w:jc w:val="both"/>
      </w:pPr>
      <w:r>
        <w:rPr>
          <w:rFonts w:ascii="Times New Roman"/>
          <w:b w:val="false"/>
          <w:i w:val="false"/>
          <w:color w:val="000000"/>
          <w:sz w:val="28"/>
        </w:rPr>
        <w:t>
      29) Солтүстік Қазақстан облысы Ғабит Мүсірепов атындағы аудан әкімдігінің "Солтүстік Қазақстан облысы Ғабит Мүсірепов атындағы аудан әкімдігінің дене шынықтыру және спорт бөлімі" коммуналдық мемлекеттік мекемесінің "Балалар-жасөспірімдерді спорттық-сауықтыру орталығы" коммуналдық мемлекеттік мекемесіне дизель отынын сатып алу;</w:t>
      </w:r>
    </w:p>
    <w:bookmarkEnd w:id="26"/>
    <w:bookmarkStart w:name="z33" w:id="27"/>
    <w:p>
      <w:pPr>
        <w:spacing w:after="0"/>
        <w:ind w:left="0"/>
        <w:jc w:val="both"/>
      </w:pPr>
      <w:r>
        <w:rPr>
          <w:rFonts w:ascii="Times New Roman"/>
          <w:b w:val="false"/>
          <w:i w:val="false"/>
          <w:color w:val="000000"/>
          <w:sz w:val="28"/>
        </w:rPr>
        <w:t>
      30) қоныс аударушыларға жаңа бизнес-идеяларды іске асыру үшін гранттар.";</w:t>
      </w:r>
    </w:p>
    <w:bookmarkEnd w:id="27"/>
    <w:bookmarkStart w:name="z34"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8"/>
    <w:bookmarkStart w:name="z35" w:id="29"/>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2019 жылғы 4 желтоқсандағы № 54-6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27 желтоқсандағы № 38-1 шешіміне 1-қосымша</w:t>
            </w:r>
          </w:p>
        </w:tc>
      </w:tr>
    </w:tbl>
    <w:bookmarkStart w:name="z40" w:id="30"/>
    <w:p>
      <w:pPr>
        <w:spacing w:after="0"/>
        <w:ind w:left="0"/>
        <w:jc w:val="left"/>
      </w:pPr>
      <w:r>
        <w:rPr>
          <w:rFonts w:ascii="Times New Roman"/>
          <w:b/>
          <w:i w:val="false"/>
          <w:color w:val="000000"/>
        </w:rPr>
        <w:t xml:space="preserve"> 2019 жылға арналған Ғабит Мүсірепов атындағы ауданының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9"/>
        <w:gridCol w:w="1109"/>
        <w:gridCol w:w="6261"/>
        <w:gridCol w:w="3005"/>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9 006 810,9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7 847 196,4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7 832 196,4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7 832 196,4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9 102 233,1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5 009 004,1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3 658 594,4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777 967,2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