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a620" w14:textId="cb5a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 жоқ көшелерге атау беру туралы</w:t>
      </w:r>
    </w:p>
    <w:p>
      <w:pPr>
        <w:spacing w:after="0"/>
        <w:ind w:left="0"/>
        <w:jc w:val="both"/>
      </w:pPr>
      <w:r>
        <w:rPr>
          <w:rFonts w:ascii="Times New Roman"/>
          <w:b w:val="false"/>
          <w:i w:val="false"/>
          <w:color w:val="000000"/>
          <w:sz w:val="28"/>
        </w:rPr>
        <w:t>Солтүстік Қазақстан облысы Аққайың ауданы Лесной ауылдық округі әкімінің 2019 жылғы 13 наурыздағы № 2 шешімі. Солтүстік Қазақстан облысының Әділет департаментінде 2019 жылғы 13 наурызда № 5248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 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мен өзін-өзі басқару туралы" Заңының </w:t>
      </w:r>
      <w:r>
        <w:rPr>
          <w:rFonts w:ascii="Times New Roman"/>
          <w:b w:val="false"/>
          <w:i w:val="false"/>
          <w:color w:val="000000"/>
          <w:sz w:val="28"/>
        </w:rPr>
        <w:t>37 бабы</w:t>
      </w:r>
      <w:r>
        <w:rPr>
          <w:rFonts w:ascii="Times New Roman"/>
          <w:b w:val="false"/>
          <w:i w:val="false"/>
          <w:color w:val="000000"/>
          <w:sz w:val="28"/>
        </w:rPr>
        <w:t>, Солтүстік Қазақстан облысы әкімдігі жанындағы ономастикалық комиссиясының 2018 жылғы 26 қарашадағы қорытындысы негізінде және тиісті аумақ халқының пікірін ескере отырып Солтүстік Қазақстан облысы Аққайың ауданы Лесной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1 схемалық – картаға сәйкес Лесной ауылдық округі Ленинское ауылының атауы жоқ көшелеріне келесі атаулар берілсін:</w:t>
      </w:r>
    </w:p>
    <w:bookmarkEnd w:id="1"/>
    <w:bookmarkStart w:name="z6" w:id="2"/>
    <w:p>
      <w:pPr>
        <w:spacing w:after="0"/>
        <w:ind w:left="0"/>
        <w:jc w:val="both"/>
      </w:pPr>
      <w:r>
        <w:rPr>
          <w:rFonts w:ascii="Times New Roman"/>
          <w:b w:val="false"/>
          <w:i w:val="false"/>
          <w:color w:val="000000"/>
          <w:sz w:val="28"/>
        </w:rPr>
        <w:t>
      атау жоқ көшеге – Заводская көшесі;</w:t>
      </w:r>
    </w:p>
    <w:bookmarkEnd w:id="2"/>
    <w:bookmarkStart w:name="z7" w:id="3"/>
    <w:p>
      <w:pPr>
        <w:spacing w:after="0"/>
        <w:ind w:left="0"/>
        <w:jc w:val="both"/>
      </w:pPr>
      <w:r>
        <w:rPr>
          <w:rFonts w:ascii="Times New Roman"/>
          <w:b w:val="false"/>
          <w:i w:val="false"/>
          <w:color w:val="000000"/>
          <w:sz w:val="28"/>
        </w:rPr>
        <w:t>
      атау жоқ көшеге – Московская көшесі;</w:t>
      </w:r>
    </w:p>
    <w:bookmarkEnd w:id="3"/>
    <w:bookmarkStart w:name="z8" w:id="4"/>
    <w:p>
      <w:pPr>
        <w:spacing w:after="0"/>
        <w:ind w:left="0"/>
        <w:jc w:val="both"/>
      </w:pPr>
      <w:r>
        <w:rPr>
          <w:rFonts w:ascii="Times New Roman"/>
          <w:b w:val="false"/>
          <w:i w:val="false"/>
          <w:color w:val="000000"/>
          <w:sz w:val="28"/>
        </w:rPr>
        <w:t>
      атау жоқ көшеге – Астана көшесі;</w:t>
      </w:r>
    </w:p>
    <w:bookmarkEnd w:id="4"/>
    <w:bookmarkStart w:name="z9" w:id="5"/>
    <w:p>
      <w:pPr>
        <w:spacing w:after="0"/>
        <w:ind w:left="0"/>
        <w:jc w:val="both"/>
      </w:pPr>
      <w:r>
        <w:rPr>
          <w:rFonts w:ascii="Times New Roman"/>
          <w:b w:val="false"/>
          <w:i w:val="false"/>
          <w:color w:val="000000"/>
          <w:sz w:val="28"/>
        </w:rPr>
        <w:t>
      атау жоқ көшеге – Олимпийская көшесі;</w:t>
      </w:r>
    </w:p>
    <w:bookmarkEnd w:id="5"/>
    <w:bookmarkStart w:name="z10" w:id="6"/>
    <w:p>
      <w:pPr>
        <w:spacing w:after="0"/>
        <w:ind w:left="0"/>
        <w:jc w:val="both"/>
      </w:pPr>
      <w:r>
        <w:rPr>
          <w:rFonts w:ascii="Times New Roman"/>
          <w:b w:val="false"/>
          <w:i w:val="false"/>
          <w:color w:val="000000"/>
          <w:sz w:val="28"/>
        </w:rPr>
        <w:t>
      атау жоқ көшеге – Пушкин көшесі;</w:t>
      </w:r>
    </w:p>
    <w:bookmarkEnd w:id="6"/>
    <w:bookmarkStart w:name="z11" w:id="7"/>
    <w:p>
      <w:pPr>
        <w:spacing w:after="0"/>
        <w:ind w:left="0"/>
        <w:jc w:val="both"/>
      </w:pPr>
      <w:r>
        <w:rPr>
          <w:rFonts w:ascii="Times New Roman"/>
          <w:b w:val="false"/>
          <w:i w:val="false"/>
          <w:color w:val="000000"/>
          <w:sz w:val="28"/>
        </w:rPr>
        <w:t>
      атау жоқ көшеге – Қазақстан Конституция көшесі;</w:t>
      </w:r>
    </w:p>
    <w:bookmarkEnd w:id="7"/>
    <w:bookmarkStart w:name="z12" w:id="8"/>
    <w:p>
      <w:pPr>
        <w:spacing w:after="0"/>
        <w:ind w:left="0"/>
        <w:jc w:val="both"/>
      </w:pPr>
      <w:r>
        <w:rPr>
          <w:rFonts w:ascii="Times New Roman"/>
          <w:b w:val="false"/>
          <w:i w:val="false"/>
          <w:color w:val="000000"/>
          <w:sz w:val="28"/>
        </w:rPr>
        <w:t>
      атау жоқ көшеге – Мир көшесі;</w:t>
      </w:r>
    </w:p>
    <w:bookmarkEnd w:id="8"/>
    <w:bookmarkStart w:name="z13" w:id="9"/>
    <w:p>
      <w:pPr>
        <w:spacing w:after="0"/>
        <w:ind w:left="0"/>
        <w:jc w:val="both"/>
      </w:pPr>
      <w:r>
        <w:rPr>
          <w:rFonts w:ascii="Times New Roman"/>
          <w:b w:val="false"/>
          <w:i w:val="false"/>
          <w:color w:val="000000"/>
          <w:sz w:val="28"/>
        </w:rPr>
        <w:t>
      атау жоқ көшеге – Халықтар достығы көшесі;</w:t>
      </w:r>
    </w:p>
    <w:bookmarkEnd w:id="9"/>
    <w:bookmarkStart w:name="z14" w:id="10"/>
    <w:p>
      <w:pPr>
        <w:spacing w:after="0"/>
        <w:ind w:left="0"/>
        <w:jc w:val="both"/>
      </w:pPr>
      <w:r>
        <w:rPr>
          <w:rFonts w:ascii="Times New Roman"/>
          <w:b w:val="false"/>
          <w:i w:val="false"/>
          <w:color w:val="000000"/>
          <w:sz w:val="28"/>
        </w:rPr>
        <w:t>
      атау жоқ көшеге – Первомайская көшесі;</w:t>
      </w:r>
    </w:p>
    <w:bookmarkEnd w:id="10"/>
    <w:bookmarkStart w:name="z15" w:id="11"/>
    <w:p>
      <w:pPr>
        <w:spacing w:after="0"/>
        <w:ind w:left="0"/>
        <w:jc w:val="both"/>
      </w:pPr>
      <w:r>
        <w:rPr>
          <w:rFonts w:ascii="Times New Roman"/>
          <w:b w:val="false"/>
          <w:i w:val="false"/>
          <w:color w:val="000000"/>
          <w:sz w:val="28"/>
        </w:rPr>
        <w:t>
      атау жоқ көшеге – Абай көшесі;</w:t>
      </w:r>
    </w:p>
    <w:bookmarkEnd w:id="11"/>
    <w:bookmarkStart w:name="z16" w:id="12"/>
    <w:p>
      <w:pPr>
        <w:spacing w:after="0"/>
        <w:ind w:left="0"/>
        <w:jc w:val="both"/>
      </w:pPr>
      <w:r>
        <w:rPr>
          <w:rFonts w:ascii="Times New Roman"/>
          <w:b w:val="false"/>
          <w:i w:val="false"/>
          <w:color w:val="000000"/>
          <w:sz w:val="28"/>
        </w:rPr>
        <w:t>
      атау жоқ көшеге – Мағжан Жұмабаев көшесі;</w:t>
      </w:r>
    </w:p>
    <w:bookmarkEnd w:id="12"/>
    <w:bookmarkStart w:name="z17" w:id="13"/>
    <w:p>
      <w:pPr>
        <w:spacing w:after="0"/>
        <w:ind w:left="0"/>
        <w:jc w:val="both"/>
      </w:pPr>
      <w:r>
        <w:rPr>
          <w:rFonts w:ascii="Times New Roman"/>
          <w:b w:val="false"/>
          <w:i w:val="false"/>
          <w:color w:val="000000"/>
          <w:sz w:val="28"/>
        </w:rPr>
        <w:t>
      атау жоқ көшеге – Целинная көшесі;</w:t>
      </w:r>
    </w:p>
    <w:bookmarkEnd w:id="13"/>
    <w:bookmarkStart w:name="z18" w:id="14"/>
    <w:p>
      <w:pPr>
        <w:spacing w:after="0"/>
        <w:ind w:left="0"/>
        <w:jc w:val="both"/>
      </w:pPr>
      <w:r>
        <w:rPr>
          <w:rFonts w:ascii="Times New Roman"/>
          <w:b w:val="false"/>
          <w:i w:val="false"/>
          <w:color w:val="000000"/>
          <w:sz w:val="28"/>
        </w:rPr>
        <w:t>
      атау жоқ көшеге – Еңбек көшесі;</w:t>
      </w:r>
    </w:p>
    <w:bookmarkEnd w:id="14"/>
    <w:bookmarkStart w:name="z19" w:id="15"/>
    <w:p>
      <w:pPr>
        <w:spacing w:after="0"/>
        <w:ind w:left="0"/>
        <w:jc w:val="both"/>
      </w:pPr>
      <w:r>
        <w:rPr>
          <w:rFonts w:ascii="Times New Roman"/>
          <w:b w:val="false"/>
          <w:i w:val="false"/>
          <w:color w:val="000000"/>
          <w:sz w:val="28"/>
        </w:rPr>
        <w:t>
      атау жоқ көшеге – Новостроительная көшесі;</w:t>
      </w:r>
    </w:p>
    <w:bookmarkEnd w:id="15"/>
    <w:bookmarkStart w:name="z20" w:id="16"/>
    <w:p>
      <w:pPr>
        <w:spacing w:after="0"/>
        <w:ind w:left="0"/>
        <w:jc w:val="both"/>
      </w:pPr>
      <w:r>
        <w:rPr>
          <w:rFonts w:ascii="Times New Roman"/>
          <w:b w:val="false"/>
          <w:i w:val="false"/>
          <w:color w:val="000000"/>
          <w:sz w:val="28"/>
        </w:rPr>
        <w:t>
      атау жоқ көшеге – Молодежная көшесі;</w:t>
      </w:r>
    </w:p>
    <w:bookmarkEnd w:id="16"/>
    <w:bookmarkStart w:name="z21" w:id="17"/>
    <w:p>
      <w:pPr>
        <w:spacing w:after="0"/>
        <w:ind w:left="0"/>
        <w:jc w:val="both"/>
      </w:pPr>
      <w:r>
        <w:rPr>
          <w:rFonts w:ascii="Times New Roman"/>
          <w:b w:val="false"/>
          <w:i w:val="false"/>
          <w:color w:val="000000"/>
          <w:sz w:val="28"/>
        </w:rPr>
        <w:t>
      атау жоқ көшеге – Гагарин көшесі;</w:t>
      </w:r>
    </w:p>
    <w:bookmarkEnd w:id="17"/>
    <w:bookmarkStart w:name="z22" w:id="18"/>
    <w:p>
      <w:pPr>
        <w:spacing w:after="0"/>
        <w:ind w:left="0"/>
        <w:jc w:val="both"/>
      </w:pPr>
      <w:r>
        <w:rPr>
          <w:rFonts w:ascii="Times New Roman"/>
          <w:b w:val="false"/>
          <w:i w:val="false"/>
          <w:color w:val="000000"/>
          <w:sz w:val="28"/>
        </w:rPr>
        <w:t>
      атау жоқ көшеге – Юбилейная көшесі;</w:t>
      </w:r>
    </w:p>
    <w:bookmarkEnd w:id="18"/>
    <w:bookmarkStart w:name="z23" w:id="19"/>
    <w:p>
      <w:pPr>
        <w:spacing w:after="0"/>
        <w:ind w:left="0"/>
        <w:jc w:val="both"/>
      </w:pPr>
      <w:r>
        <w:rPr>
          <w:rFonts w:ascii="Times New Roman"/>
          <w:b w:val="false"/>
          <w:i w:val="false"/>
          <w:color w:val="000000"/>
          <w:sz w:val="28"/>
        </w:rPr>
        <w:t>
      атау жоқ көшеге – Желтоқсан көшесі;</w:t>
      </w:r>
    </w:p>
    <w:bookmarkEnd w:id="19"/>
    <w:bookmarkStart w:name="z24" w:id="20"/>
    <w:p>
      <w:pPr>
        <w:spacing w:after="0"/>
        <w:ind w:left="0"/>
        <w:jc w:val="both"/>
      </w:pPr>
      <w:r>
        <w:rPr>
          <w:rFonts w:ascii="Times New Roman"/>
          <w:b w:val="false"/>
          <w:i w:val="false"/>
          <w:color w:val="000000"/>
          <w:sz w:val="28"/>
        </w:rPr>
        <w:t>
      атау жоқ көшеге – Подлесная көшесі;</w:t>
      </w:r>
    </w:p>
    <w:bookmarkEnd w:id="20"/>
    <w:bookmarkStart w:name="z25" w:id="21"/>
    <w:p>
      <w:pPr>
        <w:spacing w:after="0"/>
        <w:ind w:left="0"/>
        <w:jc w:val="both"/>
      </w:pPr>
      <w:r>
        <w:rPr>
          <w:rFonts w:ascii="Times New Roman"/>
          <w:b w:val="false"/>
          <w:i w:val="false"/>
          <w:color w:val="000000"/>
          <w:sz w:val="28"/>
        </w:rPr>
        <w:t>
      атау жоқ көшеге – Степная көшесі;</w:t>
      </w:r>
    </w:p>
    <w:bookmarkEnd w:id="21"/>
    <w:bookmarkStart w:name="z26" w:id="22"/>
    <w:p>
      <w:pPr>
        <w:spacing w:after="0"/>
        <w:ind w:left="0"/>
        <w:jc w:val="both"/>
      </w:pPr>
      <w:r>
        <w:rPr>
          <w:rFonts w:ascii="Times New Roman"/>
          <w:b w:val="false"/>
          <w:i w:val="false"/>
          <w:color w:val="000000"/>
          <w:sz w:val="28"/>
        </w:rPr>
        <w:t>
      атау жоқ көшеге – Новая көшесі;</w:t>
      </w:r>
    </w:p>
    <w:bookmarkEnd w:id="22"/>
    <w:bookmarkStart w:name="z27" w:id="23"/>
    <w:p>
      <w:pPr>
        <w:spacing w:after="0"/>
        <w:ind w:left="0"/>
        <w:jc w:val="both"/>
      </w:pPr>
      <w:r>
        <w:rPr>
          <w:rFonts w:ascii="Times New Roman"/>
          <w:b w:val="false"/>
          <w:i w:val="false"/>
          <w:color w:val="000000"/>
          <w:sz w:val="28"/>
        </w:rPr>
        <w:t>
      2.2 схемалық – картаға сәйкес Лесной ауылдық округі Дайындық ауылының атауы жоқ көшелеріне келесі атаулар берілсін:</w:t>
      </w:r>
    </w:p>
    <w:bookmarkEnd w:id="23"/>
    <w:bookmarkStart w:name="z28" w:id="24"/>
    <w:p>
      <w:pPr>
        <w:spacing w:after="0"/>
        <w:ind w:left="0"/>
        <w:jc w:val="both"/>
      </w:pPr>
      <w:r>
        <w:rPr>
          <w:rFonts w:ascii="Times New Roman"/>
          <w:b w:val="false"/>
          <w:i w:val="false"/>
          <w:color w:val="000000"/>
          <w:sz w:val="28"/>
        </w:rPr>
        <w:t>
      атау жоқ көшеге – Достық көшесі;</w:t>
      </w:r>
    </w:p>
    <w:bookmarkEnd w:id="24"/>
    <w:bookmarkStart w:name="z29" w:id="25"/>
    <w:p>
      <w:pPr>
        <w:spacing w:after="0"/>
        <w:ind w:left="0"/>
        <w:jc w:val="both"/>
      </w:pPr>
      <w:r>
        <w:rPr>
          <w:rFonts w:ascii="Times New Roman"/>
          <w:b w:val="false"/>
          <w:i w:val="false"/>
          <w:color w:val="000000"/>
          <w:sz w:val="28"/>
        </w:rPr>
        <w:t>
      атау жоқ көшеге – Нұрмағамбет Жамшин көшесі;</w:t>
      </w:r>
    </w:p>
    <w:bookmarkEnd w:id="25"/>
    <w:bookmarkStart w:name="z30" w:id="2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26"/>
    <w:bookmarkStart w:name="z31" w:id="2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Лесной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Бабақов</w:t>
            </w:r>
            <w:r>
              <w:rPr>
                <w:rFonts w:ascii="Times New Roman"/>
                <w:b w:val="false"/>
                <w:i w:val="false"/>
                <w:color w:val="000000"/>
                <w:sz w:val="20"/>
              </w:rPr>
              <w:t>
</w:t>
            </w:r>
          </w:p>
        </w:tc>
      </w:tr>
    </w:tbl>
    <w:bookmarkStart w:name="z33" w:id="28"/>
    <w:p>
      <w:pPr>
        <w:spacing w:after="0"/>
        <w:ind w:left="0"/>
        <w:jc w:val="left"/>
      </w:pPr>
      <w:r>
        <w:rPr>
          <w:rFonts w:ascii="Times New Roman"/>
          <w:b/>
          <w:i w:val="false"/>
          <w:color w:val="000000"/>
        </w:rPr>
        <w:t xml:space="preserve"> Лесной ауылдық округі Ленинское ауылының атауы жоқ көшелеріне атау беру бойынша №1 схемалық карта</w:t>
      </w:r>
    </w:p>
    <w:bookmarkEnd w:id="28"/>
    <w:bookmarkStart w:name="z3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Лесной ауылдық округінің әкімі Қ. Бабақов</w:t>
      </w:r>
    </w:p>
    <w:bookmarkEnd w:id="30"/>
    <w:bookmarkStart w:name="z36" w:id="31"/>
    <w:p>
      <w:pPr>
        <w:spacing w:after="0"/>
        <w:ind w:left="0"/>
        <w:jc w:val="left"/>
      </w:pPr>
      <w:r>
        <w:rPr>
          <w:rFonts w:ascii="Times New Roman"/>
          <w:b/>
          <w:i w:val="false"/>
          <w:color w:val="000000"/>
        </w:rPr>
        <w:t xml:space="preserve"> Лесной ауылдық округі Дайындық ауылының атауы жоқ көшелеріне атау беру бойынша №2 схемалық карта</w:t>
      </w:r>
    </w:p>
    <w:bookmarkEnd w:id="31"/>
    <w:bookmarkStart w:name="z37"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Лесной ауылдық округінің әкімі Қ. Бабақов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