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a597" w14:textId="515a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2016 жылғы 29 қарашадағы № 7-12 "Атаулы және мереке күндеріне орай алушылардың жекелеген санаттары үшін әлеуметтік көмектің мөлшерлерін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мәслихатының 2019 жылғы 18 қыркүйектегі № 33-2 шешімі. Солтүстік Қазақстан облысының Әділет департаментінде 2019 жылғы 25 қыркүйекте № 5580 болып тіркелді. Күші жойылды - Солтүстік Қазақстан облысы Аққайың ауданы маслихатының 2021 жылғы 19 қазандағы № 6-3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маслихатының 19.10.2021 </w:t>
      </w:r>
      <w:r>
        <w:rPr>
          <w:rFonts w:ascii="Times New Roman"/>
          <w:b w:val="false"/>
          <w:i w:val="false"/>
          <w:color w:val="ff0000"/>
          <w:sz w:val="28"/>
        </w:rPr>
        <w:t>№ 6-3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Қазақстан Республикасының 2016 жылғы 6 сәуірдегі "Құқықтық актілер туралы" Заңының 26-бабына сәйкес, Солтүстік Қазақстан облысы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"Атаулы және мереке күндеріне орай алушылардың жекелеген санаттары үшін әлеуметтік көмектің мөлшерлерін белгілеу туралы" 2016 жылғы 29 қарашадағы № 7-12 </w:t>
      </w:r>
      <w:r>
        <w:rPr>
          <w:rFonts w:ascii="Times New Roman"/>
          <w:b w:val="false"/>
          <w:i w:val="false"/>
          <w:color w:val="000000"/>
          <w:sz w:val="28"/>
        </w:rPr>
        <w:t>шешіміне</w:t>
      </w:r>
      <w:r>
        <w:rPr>
          <w:rFonts w:ascii="Times New Roman"/>
          <w:b w:val="false"/>
          <w:i w:val="false"/>
          <w:color w:val="000000"/>
          <w:sz w:val="28"/>
        </w:rPr>
        <w:t xml:space="preserve"> (2016 жылғы 28 желтоқсанда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3972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2019 жылғы 1 тамыздан бастап туындаған құқықтық қатынастарға таратылады.</w:t>
      </w:r>
    </w:p>
    <w:bookmarkEnd w:id="3"/>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Аққайың ауданы </w:t>
            </w:r>
          </w:p>
          <w:p>
            <w:pPr>
              <w:spacing w:after="20"/>
              <w:ind w:left="20"/>
              <w:jc w:val="both"/>
            </w:pPr>
            <w:r>
              <w:rPr>
                <w:rFonts w:ascii="Times New Roman"/>
                <w:b w:val="false"/>
                <w:i/>
                <w:color w:val="000000"/>
                <w:sz w:val="20"/>
              </w:rPr>
              <w:t xml:space="preserve">мәслихатының </w:t>
            </w:r>
          </w:p>
          <w:p>
            <w:pPr>
              <w:spacing w:after="20"/>
              <w:ind w:left="20"/>
              <w:jc w:val="both"/>
            </w:pPr>
            <w:r>
              <w:rPr>
                <w:rFonts w:ascii="Times New Roman"/>
                <w:b w:val="false"/>
                <w:i/>
                <w:color w:val="000000"/>
                <w:sz w:val="20"/>
              </w:rPr>
              <w:t xml:space="preserve">XXХIII сессия төрағасы, </w:t>
            </w:r>
          </w:p>
          <w:p>
            <w:pPr>
              <w:spacing w:after="20"/>
              <w:ind w:left="20"/>
              <w:jc w:val="both"/>
            </w:pPr>
            <w:r>
              <w:rPr>
                <w:rFonts w:ascii="Times New Roman"/>
                <w:b w:val="false"/>
                <w:i/>
                <w:color w:val="000000"/>
                <w:sz w:val="20"/>
              </w:rPr>
              <w:t xml:space="preserve">Солтүстік Қазақстан облысы </w:t>
            </w:r>
          </w:p>
          <w:p>
            <w:pPr>
              <w:spacing w:after="20"/>
              <w:ind w:left="20"/>
              <w:jc w:val="both"/>
            </w:pPr>
            <w:r>
              <w:rPr>
                <w:rFonts w:ascii="Times New Roman"/>
                <w:b w:val="false"/>
                <w:i/>
                <w:color w:val="000000"/>
                <w:sz w:val="20"/>
              </w:rPr>
              <w:t xml:space="preserve">Аққайың ауданы </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Мұқанов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Солтүстік Қазақстан облысының әкімі</w:t>
      </w:r>
    </w:p>
    <w:bookmarkEnd w:id="5"/>
    <w:bookmarkStart w:name="z11" w:id="6"/>
    <w:p>
      <w:pPr>
        <w:spacing w:after="0"/>
        <w:ind w:left="0"/>
        <w:jc w:val="both"/>
      </w:pPr>
      <w:r>
        <w:rPr>
          <w:rFonts w:ascii="Times New Roman"/>
          <w:b w:val="false"/>
          <w:i w:val="false"/>
          <w:color w:val="000000"/>
          <w:sz w:val="28"/>
        </w:rPr>
        <w:t>
      ______________ Қ. Ақсақалов</w:t>
      </w:r>
    </w:p>
    <w:bookmarkEnd w:id="6"/>
    <w:bookmarkStart w:name="z12" w:id="7"/>
    <w:p>
      <w:pPr>
        <w:spacing w:after="0"/>
        <w:ind w:left="0"/>
        <w:jc w:val="both"/>
      </w:pPr>
      <w:r>
        <w:rPr>
          <w:rFonts w:ascii="Times New Roman"/>
          <w:b w:val="false"/>
          <w:i w:val="false"/>
          <w:color w:val="000000"/>
          <w:sz w:val="28"/>
        </w:rPr>
        <w:t>
      2019 жылғы " ____" ___________</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2019 жылғы 18 қыркүйектегі № 33-2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2016 жылғы 29 қарашадағы № 7-12 шешіміне қосымша</w:t>
            </w:r>
          </w:p>
        </w:tc>
      </w:tr>
    </w:tbl>
    <w:bookmarkStart w:name="z15" w:id="8"/>
    <w:p>
      <w:pPr>
        <w:spacing w:after="0"/>
        <w:ind w:left="0"/>
        <w:jc w:val="left"/>
      </w:pPr>
      <w:r>
        <w:rPr>
          <w:rFonts w:ascii="Times New Roman"/>
          <w:b/>
          <w:i w:val="false"/>
          <w:color w:val="000000"/>
        </w:rPr>
        <w:t xml:space="preserve"> Атаулы және мереке күндеріне орай алушылардың жекелеген санаттары үшін әлеуметтік көмектің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052"/>
        <w:gridCol w:w="87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күндерінің және әлеуметтік көмекті алушылар санаттарының атауы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контингетінің шығарылған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жылына 1 (бір) рет</w:t>
            </w:r>
          </w:p>
          <w:bookmarkEnd w:id="9"/>
          <w:p>
            <w:pPr>
              <w:spacing w:after="20"/>
              <w:ind w:left="20"/>
              <w:jc w:val="both"/>
            </w:pPr>
            <w:r>
              <w:rPr>
                <w:rFonts w:ascii="Times New Roman"/>
                <w:b w:val="false"/>
                <w:i w:val="false"/>
                <w:color w:val="000000"/>
                <w:sz w:val="20"/>
              </w:rPr>
              <w:t xml:space="preserve">
15 (он бес) айлық есептік көрсеткіштері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жылына 1 (бір) рет</w:t>
            </w:r>
          </w:p>
          <w:bookmarkEnd w:id="10"/>
          <w:p>
            <w:pPr>
              <w:spacing w:after="20"/>
              <w:ind w:left="20"/>
              <w:jc w:val="both"/>
            </w:pPr>
            <w:r>
              <w:rPr>
                <w:rFonts w:ascii="Times New Roman"/>
                <w:b w:val="false"/>
                <w:i w:val="false"/>
                <w:color w:val="000000"/>
                <w:sz w:val="20"/>
              </w:rPr>
              <w:t xml:space="preserve">
15 (он бес) айлық есептік көрсеткіштері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жылына 1 (бір) рет</w:t>
            </w:r>
          </w:p>
          <w:bookmarkEnd w:id="11"/>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жылына 1 (бір) рет</w:t>
            </w:r>
          </w:p>
          <w:bookmarkEnd w:id="12"/>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жылына 1 (бір) рет</w:t>
            </w:r>
          </w:p>
          <w:bookmarkEnd w:id="13"/>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жылына 1 (бір) рет</w:t>
            </w:r>
          </w:p>
          <w:bookmarkEnd w:id="14"/>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наурыз – Халықаралық әйелдер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"Күмiс алқа" алқаларымен наградталған немесе бұрын "Батыр ана" атағын алған, сондай-ақ I және II дәрежелi "Ана даңқы" ордендерiмен наградталған көпбалалы аналар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xml:space="preserve">
жылына 1 (бір) рет </w:t>
            </w:r>
          </w:p>
          <w:bookmarkEnd w:id="15"/>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сәуір – Чернобыль атом электр станциясындағы апатты еске алу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жылына 1 (бір) рет</w:t>
            </w:r>
          </w:p>
          <w:bookmarkEnd w:id="16"/>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жылына 1 (бір) рет</w:t>
            </w:r>
          </w:p>
          <w:bookmarkEnd w:id="17"/>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жылына 1 (бір) рет</w:t>
            </w:r>
          </w:p>
          <w:bookmarkEnd w:id="18"/>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жылына 1 (бір) рет</w:t>
            </w:r>
          </w:p>
          <w:bookmarkEnd w:id="19"/>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1988-1989 жылдардағы Чернобыль атом электр станциясындағы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жылына 1 (бір) рет</w:t>
            </w:r>
          </w:p>
          <w:bookmarkEnd w:id="20"/>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xml:space="preserve">
жылына 1 (бір) рет </w:t>
            </w:r>
          </w:p>
          <w:bookmarkEnd w:id="21"/>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xml:space="preserve">
жылына 1 (бір) рет </w:t>
            </w:r>
          </w:p>
          <w:bookmarkEnd w:id="22"/>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жылына 1 (бір) рет</w:t>
            </w:r>
          </w:p>
          <w:bookmarkEnd w:id="23"/>
          <w:p>
            <w:pPr>
              <w:spacing w:after="20"/>
              <w:ind w:left="20"/>
              <w:jc w:val="both"/>
            </w:pPr>
            <w:r>
              <w:rPr>
                <w:rFonts w:ascii="Times New Roman"/>
                <w:b w:val="false"/>
                <w:i w:val="false"/>
                <w:color w:val="000000"/>
                <w:sz w:val="20"/>
              </w:rPr>
              <w:t xml:space="preserve">
 100 (жүз) айлық есептік көрсеткіштері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xml:space="preserve">
жылына 1 (бір) рет </w:t>
            </w:r>
          </w:p>
          <w:bookmarkEnd w:id="24"/>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есептелеген қалаларда болған адамдар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xml:space="preserve">
жылына 1 (бір) рет </w:t>
            </w:r>
          </w:p>
          <w:bookmarkEnd w:id="25"/>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xml:space="preserve">
жылына 1 (бір) рет </w:t>
            </w:r>
          </w:p>
          <w:bookmarkEnd w:id="26"/>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xml:space="preserve">
жылына 1 (бір) рет </w:t>
            </w:r>
          </w:p>
          <w:bookmarkEnd w:id="27"/>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xml:space="preserve">
жылына 1 (бір) рет </w:t>
            </w:r>
          </w:p>
          <w:bookmarkEnd w:id="28"/>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xml:space="preserve">
жылына 1 (бір) рет </w:t>
            </w:r>
          </w:p>
          <w:bookmarkEnd w:id="29"/>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xml:space="preserve">
жылына 1 (бір) рет </w:t>
            </w:r>
          </w:p>
          <w:bookmarkEnd w:id="30"/>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мемлекеттiк қауiпсiздiк органдарының және iшкi iстер органдарының басшы және қатардағы құрамындағы адамдар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xml:space="preserve">
жылына 1 (бір) рет </w:t>
            </w:r>
          </w:p>
          <w:bookmarkEnd w:id="31"/>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xml:space="preserve">
жылына 1 (бір) рет </w:t>
            </w:r>
          </w:p>
          <w:bookmarkEnd w:id="32"/>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xml:space="preserve">
жылына 1 (бір) рет </w:t>
            </w:r>
          </w:p>
          <w:bookmarkEnd w:id="33"/>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xml:space="preserve">
жылына 1 (бір) рет </w:t>
            </w:r>
          </w:p>
          <w:bookmarkEnd w:id="34"/>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xml:space="preserve">
жылына 1 (бір) рет </w:t>
            </w:r>
          </w:p>
          <w:bookmarkEnd w:id="35"/>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мамыр - Саяси қуғын-сүргін және ашаршылық құрбандарын еске алу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жылына 1 (бір) рет</w:t>
            </w:r>
          </w:p>
          <w:bookmarkEnd w:id="36"/>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 Айрықша бас саяси Басқарма алқасының, Кеңестік Социалистік Республикалар Одағы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iшкi iстер халық комиссариатының Тергеу Iстерi жөнiндегi комиссиясының және басқа органдар шешiмдерi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жылына 1 (бір) рет</w:t>
            </w:r>
          </w:p>
          <w:bookmarkEnd w:id="38"/>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жылына 1 (бір) рет</w:t>
            </w:r>
          </w:p>
          <w:bookmarkEnd w:id="39"/>
          <w:p>
            <w:pPr>
              <w:spacing w:after="20"/>
              <w:ind w:left="20"/>
              <w:jc w:val="both"/>
            </w:pPr>
            <w:r>
              <w:rPr>
                <w:rFonts w:ascii="Times New Roman"/>
                <w:b w:val="false"/>
                <w:i w:val="false"/>
                <w:color w:val="000000"/>
                <w:sz w:val="20"/>
              </w:rPr>
              <w:t xml:space="preserve">
 15 (он бес) айлық есептік көрсеткіштері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жылына 1 (бір) рет</w:t>
            </w:r>
          </w:p>
          <w:bookmarkEnd w:id="40"/>
          <w:p>
            <w:pPr>
              <w:spacing w:after="20"/>
              <w:ind w:left="20"/>
              <w:jc w:val="both"/>
            </w:pPr>
            <w:r>
              <w:rPr>
                <w:rFonts w:ascii="Times New Roman"/>
                <w:b w:val="false"/>
                <w:i w:val="false"/>
                <w:color w:val="000000"/>
                <w:sz w:val="20"/>
              </w:rPr>
              <w:t>
7 (жеті)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тамыз – Қазақстан Республикасының Конституциясы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жылына 1 (бір) рет</w:t>
            </w:r>
          </w:p>
          <w:bookmarkEnd w:id="41"/>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"Күмiс алқа" алқаларымен наградталған немесе бұрын "Батыр ана" атағын алған, сондай-ақ I және II дәрежелi "Ана даңқы" ордендерiмен наградталған көпбалалы аналар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жылына 1 (бір) рет</w:t>
            </w:r>
          </w:p>
          <w:bookmarkEnd w:id="42"/>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жылына 1 (бір) рет</w:t>
            </w:r>
          </w:p>
          <w:bookmarkEnd w:id="43"/>
          <w:p>
            <w:pPr>
              <w:spacing w:after="20"/>
              <w:ind w:left="20"/>
              <w:jc w:val="both"/>
            </w:pPr>
            <w:r>
              <w:rPr>
                <w:rFonts w:ascii="Times New Roman"/>
                <w:b w:val="false"/>
                <w:i w:val="false"/>
                <w:color w:val="000000"/>
                <w:sz w:val="20"/>
              </w:rPr>
              <w:t>
5 (бес) айлық есептік көрсеткіштері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