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4677" w14:textId="4f44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2019 жылғы 2 тамыздағы № 199 қаулысы. Солтүстік Қазақстан облысының Әділет департаментінде 2019 жылғы 2 тамызда № 5524 болып тiркелдi</w:t>
      </w:r>
    </w:p>
    <w:p>
      <w:pPr>
        <w:spacing w:after="0"/>
        <w:ind w:left="0"/>
        <w:jc w:val="both"/>
      </w:pPr>
      <w:bookmarkStart w:name="z4" w:id="0"/>
      <w:r>
        <w:rPr>
          <w:rFonts w:ascii="Times New Roman"/>
          <w:b w:val="false"/>
          <w:i w:val="false"/>
          <w:color w:val="000000"/>
          <w:sz w:val="28"/>
        </w:rPr>
        <w:t xml:space="preserve">
      Қазақстан Республикасының 2007 жылғы 27 шілдедегі "Білім туралы" Заңының 6-бабы 4-тармағы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ауданында 2019 жылға арналған мектепке дейінгі тәрбие мен оқытуға мемлекеттік білім беру тапсырысы, ата-ана төлемақысының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Аққайын ауданы әкімдігінің білім бөлімі" коммуналдық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Қазақстан Республикасының нормативтік құқықтық актілерінің ресми жариялау және Эталондық бақылау банкіне қосу үшін оның көшірмесін қағаз және электрондық нұсқада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қаулы ресми жариялағаннан кейін "Солтүстік Қазақстан облысы Аққайың ауданы әкімінің аппараты" коммуналдық мемлекеттік мекемесінің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Аққайың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____қаулысына қосымша</w:t>
            </w:r>
          </w:p>
        </w:tc>
      </w:tr>
    </w:tbl>
    <w:bookmarkStart w:name="z16" w:id="8"/>
    <w:p>
      <w:pPr>
        <w:spacing w:after="0"/>
        <w:ind w:left="0"/>
        <w:jc w:val="left"/>
      </w:pPr>
      <w:r>
        <w:rPr>
          <w:rFonts w:ascii="Times New Roman"/>
          <w:b/>
          <w:i w:val="false"/>
          <w:color w:val="000000"/>
        </w:rPr>
        <w:t xml:space="preserve"> Солтүстік Қазақстан облысы Аққайың ауданында 2019 жылға арналған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7667"/>
        <w:gridCol w:w="1300"/>
        <w:gridCol w:w="1188"/>
        <w:gridCol w:w="1188"/>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әкімшілік – аумақтық ұйымдарының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 тәрбиеленушілерінің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толық күндік шағын-орталық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жарты күндік шағын-орталық</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министірлігі Солтүстік Қазақстан облысының Аққайың ауданы әкімдігінің "Балапан" ясли-бақшасы" мемлекеттік коммуналдық қазыналық кәсіпорны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білім бөлімі" коммуналдық мемлекеттік мекемесінің "Чебурашка бөбекжайы" мемлекеттік коммуналдық қазыналық кәсіпорны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орта мектебі" коммуналдық мемлекеттік мекемесінің мектепке дейінгі шағын орталығы, Астраханка ауылы, Школьная көшесі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Оразов атындағы Аралағаш орта мектебі" коммуналдық мемлекеттік мекемесінің мектепке дейінгі шағын орталығы, Аралагаш ауылы, Центральная көшесі 67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орта мектебі" коммуналдық мемлекеттік мекемесінің мектепке дейінгі шағын орталығы, Власовка ауылы, Шаталова көшесі 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орта мектебі" коммуналдық мемлекеттік мекемесінің мектепке дейінгі шағын орталығы, Ивановка ауылы, 9 мая көшесі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орта мектебі" коммуналдық мемлекеттік мекемесінің мектепке дейінгі шағын орталығы, Полтавка ауылы, Грейдерная көшесі 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орта мектебі" коммуналдық мемлекеттік мекемесінің мектепке дейінгі шағын орталығы, Рублевка ауылы, Конституция көшесі 61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білім бөлімі" коммуналдық мемлекеттік мекемесінің "Тоқшын мектеп–гимназиясы" коммуналдық мемлекеттік мекемесінің мектепке дейінгі шағын орталығы, Тоқшын ауылы, Юбилейная көшесі 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орта мектебі" коммуналдық мемлекеттік мекемесінің мектепке дейінгі шағын орталығы, Шағалалы ауылы, Центральная көшесі 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негізгі мектебі" коммуналдық мемлекеттік мекемесінің мектепке дейінгі шағын орталығы, Дайындық ауылы, Дайындық көшесі 64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"Камышлов негізгі мектебі" коммуналдық мемлекеттік мекемесінің мектепке дейінгі шағын орталығы, Камышлов ауылы, Школьная көшесі 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 "Аққайың аудандық білім бөлімі" мемлекеттік мекемесінің "Андрей Хименко атындағы Қиялы орта мектебі" коммуналдық мемлекеттік мекемесінің мектепке дейінгі шағын орталығы, Қиялы ауылы, Учебная көшесі 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орта мектебі" коммуналдық мемлекеттік мекемесінің мектепке дейінгі шағын орталығы, Ленинское ауылы, Целинная көшесі 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 Ахмедсафин атындағы Совет орта мектебі" коммуналдық мемлекеттік мекемесінің мектепке дейінгі шағын орталығы, Трудовое ауылы, Пушкин көшесі 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"Түмен негізгі мектебі" коммуналдық мемлекеттік мекемесінің мектепке дейінгі шағын орталығы, Тюменка ауылы, Первая көшесі 37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 жанындағы интернаты бар Смирнов №3 орта мектебі" коммуналдық мемлекеттік мекемесінің мектепке дейінгі шағын орталығы, Смирново ауылы, Пушкин көшесі 24 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бастауыш мектебі" коммуналдық мемлекеттік мекемесінің мектепке дейінгі шағын орталығы, Қанжығалы ауылы, Мектеп көшесі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"Добровольский негізгі мектебі" коммуналдық мемлекеттік мекемесінің мектепке дейінгі шағын орталығы, Добровольское ауылы, Украинская көшесі 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№1 орта мектебі" коммуналдық мемлекеттік мекемесінің мектепке дейінгі шағын орталығы, Смирново ауылы, Киров көшесі 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"Безлесное бастауыш мектебі" коммуналдық мемлекеттік мекемесінің мектепке дейінгі шағын орталығы, Безлесное ауылы, Ленин көшесі 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 мемлекеттік мекемесінің "Степное бастауыш мектебі" коммуналдық мемлекеттік мекемесінің мектепке дейінгі шағын орталығы, Степное ауылы, улица Горький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 w:id="9"/>
    <w:p>
      <w:pPr>
        <w:spacing w:after="0"/>
        <w:ind w:left="0"/>
        <w:jc w:val="both"/>
      </w:pPr>
      <w:r>
        <w:rPr>
          <w:rFonts w:ascii="Times New Roman"/>
          <w:b w:val="false"/>
          <w:i w:val="false"/>
          <w:color w:val="000000"/>
          <w:sz w:val="28"/>
        </w:rPr>
        <w:t>
      кестенің жалғасы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806"/>
        <w:gridCol w:w="1806"/>
        <w:gridCol w:w="2900"/>
        <w:gridCol w:w="2900"/>
        <w:gridCol w:w="10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бір тәрбиеленушіге жұмсалатын шығыстардың орташа кұны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ата-ана төлемақысының мөлшері (теңге)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 бақша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толық күндік шағын-орталық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жарты күндік шағын-орталық</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толық күндік шағын-орталық</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жарты күндік шағын-орталық</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10"/>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3 жасқа дейін 7137,5 теңге</w:t>
            </w:r>
            <w:r>
              <w:br/>
            </w:r>
            <w:r>
              <w:rPr>
                <w:rFonts w:ascii="Times New Roman"/>
                <w:b w:val="false"/>
                <w:i w:val="false"/>
                <w:color w:val="000000"/>
                <w:sz w:val="20"/>
              </w:rPr>
              <w:t>
3 жастан кейін 7875 теңге</w:t>
            </w:r>
          </w:p>
          <w:bookmarkEnd w:id="11"/>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1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1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1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1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3 жасқа дейін 3128 теңге</w:t>
            </w:r>
            <w:r>
              <w:br/>
            </w:r>
            <w:r>
              <w:rPr>
                <w:rFonts w:ascii="Times New Roman"/>
                <w:b w:val="false"/>
                <w:i w:val="false"/>
                <w:color w:val="000000"/>
                <w:sz w:val="20"/>
              </w:rPr>
              <w:t>
 3 жастан кейін 2396,6 теңге</w:t>
            </w:r>
          </w:p>
          <w:bookmarkEnd w:id="1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1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1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1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14083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2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2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35879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3 жасқа дейін 11456 теңге</w:t>
            </w:r>
            <w:r>
              <w:br/>
            </w:r>
            <w:r>
              <w:rPr>
                <w:rFonts w:ascii="Times New Roman"/>
                <w:b w:val="false"/>
                <w:i w:val="false"/>
                <w:color w:val="000000"/>
                <w:sz w:val="20"/>
              </w:rPr>
              <w:t>
 3 жастан кейін 13381 теңге</w:t>
            </w:r>
          </w:p>
          <w:bookmarkEnd w:id="2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 w:id="23"/>
    <w:p>
      <w:pPr>
        <w:spacing w:after="0"/>
        <w:ind w:left="0"/>
        <w:jc w:val="both"/>
      </w:pPr>
      <w:r>
        <w:rPr>
          <w:rFonts w:ascii="Times New Roman"/>
          <w:b w:val="false"/>
          <w:i w:val="false"/>
          <w:color w:val="000000"/>
          <w:sz w:val="28"/>
        </w:rPr>
        <w:t>
      Ескертпе: "Қайырбек Оразов атындағы Аралағаш орта мектебі" коммуналдық мемлекеттік мекемесінің толық күндік мектепке дейінгі шағын орталығы балалардың тамақтануы демеушінің қаражаты есебінен "Зинченко и К "ЖК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